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696" w:rsidRDefault="00BA7696" w:rsidP="00E10F37">
      <w:pPr>
        <w:jc w:val="both"/>
        <w:rPr>
          <w:rFonts w:asciiTheme="minorHAnsi" w:hAnsiTheme="minorHAnsi"/>
          <w:sz w:val="28"/>
          <w:szCs w:val="28"/>
        </w:rPr>
      </w:pPr>
    </w:p>
    <w:p w:rsidR="00BA7696" w:rsidRDefault="00BA7696" w:rsidP="00E10F37">
      <w:pPr>
        <w:jc w:val="both"/>
        <w:rPr>
          <w:rFonts w:asciiTheme="minorHAnsi" w:hAnsiTheme="minorHAnsi"/>
          <w:sz w:val="28"/>
          <w:szCs w:val="28"/>
        </w:rPr>
      </w:pPr>
    </w:p>
    <w:p w:rsidR="002E322B" w:rsidRPr="00721030" w:rsidRDefault="002E322B" w:rsidP="002E322B">
      <w:pPr>
        <w:rPr>
          <w:rFonts w:ascii="Arial" w:hAnsi="Arial" w:cs="Arial"/>
          <w:sz w:val="28"/>
          <w:szCs w:val="28"/>
        </w:rPr>
      </w:pPr>
      <w:proofErr w:type="gramStart"/>
      <w:r w:rsidRPr="00721030">
        <w:rPr>
          <w:rFonts w:ascii="Arial" w:hAnsi="Arial" w:cs="Arial"/>
          <w:sz w:val="28"/>
          <w:szCs w:val="28"/>
        </w:rPr>
        <w:t>MAYORAL  ADDRESS</w:t>
      </w:r>
      <w:proofErr w:type="gramEnd"/>
      <w:r>
        <w:rPr>
          <w:rFonts w:ascii="Arial" w:hAnsi="Arial" w:cs="Arial"/>
          <w:sz w:val="28"/>
          <w:szCs w:val="28"/>
        </w:rPr>
        <w:t>:</w:t>
      </w:r>
      <w:r w:rsidRPr="00721030">
        <w:rPr>
          <w:rFonts w:ascii="Arial" w:hAnsi="Arial" w:cs="Arial"/>
          <w:sz w:val="28"/>
          <w:szCs w:val="28"/>
        </w:rPr>
        <w:t xml:space="preserve"> COUNCIL MEETING 2</w:t>
      </w:r>
      <w:r>
        <w:rPr>
          <w:rFonts w:ascii="Arial" w:hAnsi="Arial" w:cs="Arial"/>
          <w:sz w:val="28"/>
          <w:szCs w:val="28"/>
        </w:rPr>
        <w:t>2 AUGUST</w:t>
      </w:r>
      <w:r w:rsidRPr="00721030">
        <w:rPr>
          <w:rFonts w:ascii="Arial" w:hAnsi="Arial" w:cs="Arial"/>
          <w:sz w:val="28"/>
          <w:szCs w:val="28"/>
        </w:rPr>
        <w:t xml:space="preserve"> 2019</w:t>
      </w:r>
    </w:p>
    <w:p w:rsidR="002E322B" w:rsidRDefault="002E322B" w:rsidP="002E322B">
      <w:pPr>
        <w:rPr>
          <w:rFonts w:ascii="Arial" w:hAnsi="Arial" w:cs="Arial"/>
          <w:sz w:val="28"/>
          <w:szCs w:val="28"/>
        </w:rPr>
      </w:pPr>
      <w:r w:rsidRPr="00721030">
        <w:rPr>
          <w:rFonts w:ascii="Arial" w:hAnsi="Arial" w:cs="Arial"/>
          <w:sz w:val="28"/>
          <w:szCs w:val="28"/>
        </w:rPr>
        <w:t>SPEAKER</w:t>
      </w:r>
    </w:p>
    <w:p w:rsidR="002E322B" w:rsidRPr="00721030" w:rsidRDefault="002E322B" w:rsidP="002E322B">
      <w:pPr>
        <w:rPr>
          <w:rFonts w:ascii="Arial" w:hAnsi="Arial" w:cs="Arial"/>
          <w:sz w:val="28"/>
          <w:szCs w:val="28"/>
        </w:rPr>
      </w:pPr>
    </w:p>
    <w:p w:rsidR="002E322B" w:rsidRPr="00721030" w:rsidRDefault="002E322B" w:rsidP="002E322B">
      <w:pPr>
        <w:rPr>
          <w:rFonts w:ascii="Arial" w:hAnsi="Arial" w:cs="Arial"/>
          <w:sz w:val="28"/>
          <w:szCs w:val="28"/>
        </w:rPr>
      </w:pPr>
      <w:r w:rsidRPr="00721030">
        <w:rPr>
          <w:rFonts w:ascii="Arial" w:hAnsi="Arial" w:cs="Arial"/>
          <w:sz w:val="28"/>
          <w:szCs w:val="28"/>
        </w:rPr>
        <w:t>ALDERMEN</w:t>
      </w:r>
    </w:p>
    <w:p w:rsidR="002E322B" w:rsidRDefault="002E322B" w:rsidP="002E322B">
      <w:pPr>
        <w:rPr>
          <w:rFonts w:ascii="Arial" w:hAnsi="Arial" w:cs="Arial"/>
          <w:sz w:val="28"/>
          <w:szCs w:val="28"/>
        </w:rPr>
      </w:pPr>
    </w:p>
    <w:p w:rsidR="002E322B" w:rsidRPr="00721030" w:rsidRDefault="002E322B" w:rsidP="002E322B">
      <w:pPr>
        <w:rPr>
          <w:rFonts w:ascii="Arial" w:hAnsi="Arial" w:cs="Arial"/>
          <w:sz w:val="28"/>
          <w:szCs w:val="28"/>
        </w:rPr>
      </w:pPr>
      <w:r w:rsidRPr="00721030">
        <w:rPr>
          <w:rFonts w:ascii="Arial" w:hAnsi="Arial" w:cs="Arial"/>
          <w:sz w:val="28"/>
          <w:szCs w:val="28"/>
        </w:rPr>
        <w:t>ALL COUNCILLORS</w:t>
      </w:r>
    </w:p>
    <w:p w:rsidR="002E322B" w:rsidRDefault="002E322B" w:rsidP="002E322B">
      <w:pPr>
        <w:rPr>
          <w:rFonts w:ascii="Arial" w:hAnsi="Arial" w:cs="Arial"/>
          <w:sz w:val="28"/>
          <w:szCs w:val="28"/>
        </w:rPr>
      </w:pPr>
    </w:p>
    <w:p w:rsidR="002E322B" w:rsidRPr="00721030" w:rsidRDefault="002E322B" w:rsidP="002E322B">
      <w:pPr>
        <w:rPr>
          <w:rFonts w:ascii="Arial" w:hAnsi="Arial" w:cs="Arial"/>
          <w:sz w:val="28"/>
          <w:szCs w:val="28"/>
        </w:rPr>
      </w:pPr>
      <w:r w:rsidRPr="00721030">
        <w:rPr>
          <w:rFonts w:ascii="Arial" w:hAnsi="Arial" w:cs="Arial"/>
          <w:sz w:val="28"/>
          <w:szCs w:val="28"/>
        </w:rPr>
        <w:t>MUNICIPAL MANAGER</w:t>
      </w:r>
    </w:p>
    <w:p w:rsidR="002E322B" w:rsidRDefault="002E322B" w:rsidP="002E322B">
      <w:pPr>
        <w:rPr>
          <w:rFonts w:ascii="Arial" w:hAnsi="Arial" w:cs="Arial"/>
          <w:sz w:val="28"/>
          <w:szCs w:val="28"/>
        </w:rPr>
      </w:pPr>
    </w:p>
    <w:p w:rsidR="002E322B" w:rsidRPr="00721030" w:rsidRDefault="002E322B" w:rsidP="002E322B">
      <w:pPr>
        <w:rPr>
          <w:rFonts w:ascii="Arial" w:hAnsi="Arial" w:cs="Arial"/>
          <w:sz w:val="28"/>
          <w:szCs w:val="28"/>
        </w:rPr>
      </w:pPr>
      <w:r w:rsidRPr="00721030">
        <w:rPr>
          <w:rFonts w:ascii="Arial" w:hAnsi="Arial" w:cs="Arial"/>
          <w:sz w:val="28"/>
          <w:szCs w:val="28"/>
        </w:rPr>
        <w:t>SENIOR MANAGERS</w:t>
      </w:r>
    </w:p>
    <w:p w:rsidR="002E322B" w:rsidRDefault="002E322B" w:rsidP="002E322B">
      <w:pPr>
        <w:rPr>
          <w:rFonts w:ascii="Arial" w:hAnsi="Arial" w:cs="Arial"/>
          <w:sz w:val="28"/>
          <w:szCs w:val="28"/>
        </w:rPr>
      </w:pPr>
    </w:p>
    <w:p w:rsidR="002E322B" w:rsidRPr="00721030" w:rsidRDefault="002E322B" w:rsidP="002E322B">
      <w:pPr>
        <w:rPr>
          <w:rFonts w:ascii="Arial" w:hAnsi="Arial" w:cs="Arial"/>
          <w:sz w:val="28"/>
          <w:szCs w:val="28"/>
        </w:rPr>
      </w:pPr>
      <w:r w:rsidRPr="00721030">
        <w:rPr>
          <w:rFonts w:ascii="Arial" w:hAnsi="Arial" w:cs="Arial"/>
          <w:sz w:val="28"/>
          <w:szCs w:val="28"/>
        </w:rPr>
        <w:t>ALL STAFF</w:t>
      </w:r>
    </w:p>
    <w:p w:rsidR="002E322B" w:rsidRDefault="002E322B" w:rsidP="002E322B">
      <w:pPr>
        <w:rPr>
          <w:rFonts w:ascii="Arial" w:hAnsi="Arial" w:cs="Arial"/>
          <w:sz w:val="28"/>
          <w:szCs w:val="28"/>
        </w:rPr>
      </w:pPr>
    </w:p>
    <w:p w:rsidR="002E322B" w:rsidRPr="00721030" w:rsidRDefault="002E322B" w:rsidP="002E322B">
      <w:pPr>
        <w:rPr>
          <w:rFonts w:ascii="Arial" w:hAnsi="Arial" w:cs="Arial"/>
          <w:sz w:val="28"/>
          <w:szCs w:val="28"/>
        </w:rPr>
      </w:pPr>
      <w:r w:rsidRPr="00721030">
        <w:rPr>
          <w:rFonts w:ascii="Arial" w:hAnsi="Arial" w:cs="Arial"/>
          <w:sz w:val="28"/>
          <w:szCs w:val="28"/>
        </w:rPr>
        <w:t>MEMBERS OF THE PUBLIC IN THE PUBLIC GALLERY</w:t>
      </w:r>
    </w:p>
    <w:p w:rsidR="002E322B" w:rsidRDefault="002E322B" w:rsidP="002E322B">
      <w:pPr>
        <w:rPr>
          <w:rFonts w:ascii="Arial" w:hAnsi="Arial" w:cs="Arial"/>
          <w:sz w:val="28"/>
          <w:szCs w:val="28"/>
        </w:rPr>
      </w:pPr>
    </w:p>
    <w:p w:rsidR="002E322B" w:rsidRPr="00721030" w:rsidRDefault="002E322B" w:rsidP="002E322B">
      <w:pPr>
        <w:rPr>
          <w:rFonts w:ascii="Arial" w:hAnsi="Arial" w:cs="Arial"/>
          <w:sz w:val="28"/>
          <w:szCs w:val="28"/>
        </w:rPr>
      </w:pPr>
      <w:r w:rsidRPr="00721030">
        <w:rPr>
          <w:rFonts w:ascii="Arial" w:hAnsi="Arial" w:cs="Arial"/>
          <w:sz w:val="28"/>
          <w:szCs w:val="28"/>
        </w:rPr>
        <w:t>MEDIA</w:t>
      </w:r>
    </w:p>
    <w:p w:rsidR="002E322B" w:rsidRDefault="002E322B" w:rsidP="002E322B">
      <w:pPr>
        <w:rPr>
          <w:rFonts w:ascii="Arial" w:hAnsi="Arial" w:cs="Arial"/>
          <w:sz w:val="28"/>
          <w:szCs w:val="28"/>
        </w:rPr>
      </w:pPr>
    </w:p>
    <w:p w:rsidR="002E322B" w:rsidRDefault="002E322B" w:rsidP="002E322B">
      <w:pPr>
        <w:rPr>
          <w:rFonts w:ascii="Arial" w:hAnsi="Arial" w:cs="Arial"/>
          <w:sz w:val="28"/>
          <w:szCs w:val="28"/>
        </w:rPr>
      </w:pPr>
      <w:r w:rsidRPr="00721030">
        <w:rPr>
          <w:rFonts w:ascii="Arial" w:hAnsi="Arial" w:cs="Arial"/>
          <w:sz w:val="28"/>
          <w:szCs w:val="28"/>
        </w:rPr>
        <w:t>GOOD MORNING TO YOU ALL</w:t>
      </w:r>
    </w:p>
    <w:p w:rsidR="001C47B9" w:rsidRDefault="001C47B9" w:rsidP="002E322B">
      <w:pPr>
        <w:rPr>
          <w:rFonts w:ascii="Arial" w:hAnsi="Arial" w:cs="Arial"/>
          <w:sz w:val="28"/>
          <w:szCs w:val="28"/>
        </w:rPr>
      </w:pPr>
    </w:p>
    <w:p w:rsidR="001C47B9" w:rsidRDefault="001C47B9" w:rsidP="002E322B">
      <w:pPr>
        <w:rPr>
          <w:rFonts w:ascii="Arial" w:hAnsi="Arial" w:cs="Arial"/>
          <w:sz w:val="28"/>
          <w:szCs w:val="28"/>
        </w:rPr>
      </w:pPr>
      <w:r>
        <w:rPr>
          <w:rFonts w:ascii="Arial" w:hAnsi="Arial" w:cs="Arial"/>
          <w:sz w:val="28"/>
          <w:szCs w:val="28"/>
        </w:rPr>
        <w:t>Speaker it is indeed a honour to address council today. Let me 1</w:t>
      </w:r>
      <w:r w:rsidRPr="001C47B9">
        <w:rPr>
          <w:rFonts w:ascii="Arial" w:hAnsi="Arial" w:cs="Arial"/>
          <w:sz w:val="28"/>
          <w:szCs w:val="28"/>
          <w:vertAlign w:val="superscript"/>
        </w:rPr>
        <w:t>st</w:t>
      </w:r>
      <w:r>
        <w:rPr>
          <w:rFonts w:ascii="Arial" w:hAnsi="Arial" w:cs="Arial"/>
          <w:sz w:val="28"/>
          <w:szCs w:val="28"/>
        </w:rPr>
        <w:t xml:space="preserve"> congratulate the DA on winning yesterdays by election in Knysna. We wish them well with all their endeavours.</w:t>
      </w:r>
    </w:p>
    <w:p w:rsidR="008165E4" w:rsidRDefault="008165E4" w:rsidP="008165E4">
      <w:pPr>
        <w:jc w:val="both"/>
        <w:rPr>
          <w:rFonts w:asciiTheme="minorHAnsi" w:hAnsiTheme="minorHAnsi"/>
          <w:sz w:val="28"/>
          <w:szCs w:val="28"/>
        </w:rPr>
      </w:pPr>
    </w:p>
    <w:p w:rsidR="008165E4" w:rsidRPr="00E10F37" w:rsidRDefault="008165E4" w:rsidP="008165E4">
      <w:pPr>
        <w:jc w:val="both"/>
        <w:rPr>
          <w:rFonts w:asciiTheme="minorHAnsi" w:hAnsiTheme="minorHAnsi"/>
          <w:sz w:val="28"/>
          <w:szCs w:val="28"/>
        </w:rPr>
      </w:pPr>
      <w:r w:rsidRPr="00E10F37">
        <w:rPr>
          <w:rFonts w:asciiTheme="minorHAnsi" w:hAnsiTheme="minorHAnsi"/>
          <w:sz w:val="28"/>
          <w:szCs w:val="28"/>
        </w:rPr>
        <w:t>Colleagues last week</w:t>
      </w:r>
      <w:r>
        <w:rPr>
          <w:rFonts w:asciiTheme="minorHAnsi" w:hAnsiTheme="minorHAnsi"/>
          <w:sz w:val="28"/>
          <w:szCs w:val="28"/>
        </w:rPr>
        <w:t xml:space="preserve"> Friday National Treasury</w:t>
      </w:r>
      <w:r w:rsidRPr="00E10F37">
        <w:rPr>
          <w:rFonts w:asciiTheme="minorHAnsi" w:hAnsiTheme="minorHAnsi"/>
          <w:sz w:val="28"/>
          <w:szCs w:val="28"/>
        </w:rPr>
        <w:t xml:space="preserve"> brought out a statistic on which we can proud ourselves, George Municipality have been announced as the 3</w:t>
      </w:r>
      <w:r w:rsidRPr="00E10F37">
        <w:rPr>
          <w:rFonts w:asciiTheme="minorHAnsi" w:hAnsiTheme="minorHAnsi"/>
          <w:sz w:val="28"/>
          <w:szCs w:val="28"/>
          <w:vertAlign w:val="superscript"/>
        </w:rPr>
        <w:t>rd</w:t>
      </w:r>
      <w:r w:rsidRPr="00E10F37">
        <w:rPr>
          <w:rFonts w:asciiTheme="minorHAnsi" w:hAnsiTheme="minorHAnsi"/>
          <w:sz w:val="28"/>
          <w:szCs w:val="28"/>
        </w:rPr>
        <w:t xml:space="preserve"> best municipality in the country on financial stability. I attribute this accolade to constant hard work and dedication. Thank you to every official for your contribution towards this organisation. You really have made us proud. </w:t>
      </w:r>
    </w:p>
    <w:p w:rsidR="001C47B9" w:rsidRDefault="001C47B9" w:rsidP="002E322B">
      <w:pPr>
        <w:rPr>
          <w:rFonts w:ascii="Arial" w:hAnsi="Arial" w:cs="Arial"/>
          <w:sz w:val="28"/>
          <w:szCs w:val="28"/>
        </w:rPr>
      </w:pPr>
    </w:p>
    <w:p w:rsidR="008165E4" w:rsidRDefault="008165E4" w:rsidP="002E322B">
      <w:pPr>
        <w:rPr>
          <w:rFonts w:ascii="Arial" w:hAnsi="Arial" w:cs="Arial"/>
          <w:sz w:val="28"/>
          <w:szCs w:val="28"/>
        </w:rPr>
      </w:pPr>
      <w:r>
        <w:rPr>
          <w:rFonts w:ascii="Arial" w:hAnsi="Arial" w:cs="Arial"/>
          <w:sz w:val="28"/>
          <w:szCs w:val="28"/>
        </w:rPr>
        <w:t>Accolades such as this propels me to do more irrespective of the challenges we are facing. I said it in my last address that we will work tirelessly to ensure that we will not receive negative audit reports anymore. That’s why I want to thank officials for adhering to this call. Thank you, JP and Sheryl for your guidance Monday morning on what needs to be done.</w:t>
      </w:r>
    </w:p>
    <w:p w:rsidR="004640AA" w:rsidRDefault="004640AA" w:rsidP="002E322B">
      <w:pPr>
        <w:rPr>
          <w:rFonts w:ascii="Arial" w:hAnsi="Arial" w:cs="Arial"/>
          <w:sz w:val="28"/>
          <w:szCs w:val="28"/>
        </w:rPr>
      </w:pPr>
    </w:p>
    <w:p w:rsidR="004640AA" w:rsidRDefault="004640AA" w:rsidP="002E322B">
      <w:pPr>
        <w:rPr>
          <w:rFonts w:ascii="Arial" w:hAnsi="Arial" w:cs="Arial"/>
          <w:sz w:val="28"/>
          <w:szCs w:val="28"/>
        </w:rPr>
      </w:pPr>
      <w:r>
        <w:rPr>
          <w:rFonts w:ascii="Arial" w:hAnsi="Arial" w:cs="Arial"/>
          <w:sz w:val="28"/>
          <w:szCs w:val="28"/>
        </w:rPr>
        <w:t>We also need to take note of the audit committee’s recommendations and act on it.</w:t>
      </w:r>
      <w:bookmarkStart w:id="0" w:name="_GoBack"/>
      <w:bookmarkEnd w:id="0"/>
    </w:p>
    <w:p w:rsidR="004640AA" w:rsidRDefault="004640AA" w:rsidP="002E322B">
      <w:pPr>
        <w:rPr>
          <w:rFonts w:ascii="Arial" w:hAnsi="Arial" w:cs="Arial"/>
          <w:sz w:val="28"/>
          <w:szCs w:val="28"/>
        </w:rPr>
      </w:pPr>
    </w:p>
    <w:p w:rsidR="004640AA" w:rsidRDefault="004640AA" w:rsidP="002E322B">
      <w:pPr>
        <w:rPr>
          <w:rFonts w:ascii="Arial" w:hAnsi="Arial" w:cs="Arial"/>
          <w:sz w:val="28"/>
          <w:szCs w:val="28"/>
        </w:rPr>
      </w:pPr>
      <w:r>
        <w:rPr>
          <w:rFonts w:ascii="Arial" w:hAnsi="Arial" w:cs="Arial"/>
          <w:sz w:val="28"/>
          <w:szCs w:val="28"/>
        </w:rPr>
        <w:lastRenderedPageBreak/>
        <w:t xml:space="preserve">I welcome the launch of the new </w:t>
      </w:r>
      <w:proofErr w:type="spellStart"/>
      <w:r>
        <w:rPr>
          <w:rFonts w:ascii="Arial" w:hAnsi="Arial" w:cs="Arial"/>
          <w:sz w:val="28"/>
          <w:szCs w:val="28"/>
        </w:rPr>
        <w:t>pacaltsdorp</w:t>
      </w:r>
      <w:proofErr w:type="spellEnd"/>
      <w:r>
        <w:rPr>
          <w:rFonts w:ascii="Arial" w:hAnsi="Arial" w:cs="Arial"/>
          <w:sz w:val="28"/>
          <w:szCs w:val="28"/>
        </w:rPr>
        <w:t xml:space="preserve"> shopping centre. Hope this will be an opportunity to also address the unemployment in the area. </w:t>
      </w:r>
    </w:p>
    <w:p w:rsidR="008165E4" w:rsidRDefault="008165E4" w:rsidP="002E322B">
      <w:pPr>
        <w:rPr>
          <w:rFonts w:ascii="Arial" w:hAnsi="Arial" w:cs="Arial"/>
          <w:sz w:val="28"/>
          <w:szCs w:val="28"/>
        </w:rPr>
      </w:pPr>
    </w:p>
    <w:p w:rsidR="008165E4" w:rsidRDefault="0088594B" w:rsidP="00E10F37">
      <w:pPr>
        <w:jc w:val="both"/>
        <w:rPr>
          <w:rFonts w:asciiTheme="minorHAnsi" w:hAnsiTheme="minorHAnsi"/>
          <w:sz w:val="28"/>
          <w:szCs w:val="28"/>
        </w:rPr>
      </w:pPr>
      <w:r w:rsidRPr="00E10F37">
        <w:rPr>
          <w:rFonts w:asciiTheme="minorHAnsi" w:hAnsiTheme="minorHAnsi"/>
          <w:sz w:val="28"/>
          <w:szCs w:val="28"/>
        </w:rPr>
        <w:t xml:space="preserve">We are all aware that the diverse and intensifying challenges are part and parcel of a city who is moving towards the next level. It is however of cardinal importance that we ensure that we maintain a standard </w:t>
      </w:r>
      <w:r w:rsidR="005B7F07" w:rsidRPr="00E10F37">
        <w:rPr>
          <w:rFonts w:asciiTheme="minorHAnsi" w:hAnsiTheme="minorHAnsi"/>
          <w:sz w:val="28"/>
          <w:szCs w:val="28"/>
        </w:rPr>
        <w:t xml:space="preserve">of </w:t>
      </w:r>
      <w:r w:rsidR="007661EC" w:rsidRPr="00E10F37">
        <w:rPr>
          <w:rFonts w:asciiTheme="minorHAnsi" w:hAnsiTheme="minorHAnsi"/>
          <w:sz w:val="28"/>
          <w:szCs w:val="28"/>
        </w:rPr>
        <w:t>service delivery that cannot b</w:t>
      </w:r>
      <w:r w:rsidRPr="00E10F37">
        <w:rPr>
          <w:rFonts w:asciiTheme="minorHAnsi" w:hAnsiTheme="minorHAnsi"/>
          <w:sz w:val="28"/>
          <w:szCs w:val="28"/>
        </w:rPr>
        <w:t xml:space="preserve">e compromised. </w:t>
      </w:r>
    </w:p>
    <w:p w:rsidR="008165E4" w:rsidRDefault="008165E4" w:rsidP="00E10F37">
      <w:pPr>
        <w:jc w:val="both"/>
        <w:rPr>
          <w:rFonts w:asciiTheme="minorHAnsi" w:hAnsiTheme="minorHAnsi"/>
          <w:sz w:val="28"/>
          <w:szCs w:val="28"/>
        </w:rPr>
      </w:pPr>
    </w:p>
    <w:p w:rsidR="007661EC" w:rsidRDefault="0088594B" w:rsidP="00E10F37">
      <w:pPr>
        <w:jc w:val="both"/>
        <w:rPr>
          <w:rFonts w:asciiTheme="minorHAnsi" w:hAnsiTheme="minorHAnsi"/>
          <w:sz w:val="28"/>
          <w:szCs w:val="28"/>
        </w:rPr>
      </w:pPr>
      <w:r w:rsidRPr="00E10F37">
        <w:rPr>
          <w:rFonts w:asciiTheme="minorHAnsi" w:hAnsiTheme="minorHAnsi"/>
          <w:sz w:val="28"/>
          <w:szCs w:val="28"/>
        </w:rPr>
        <w:t>The growing of our city in a collective responsibility and we need to stay committed and focussed on o</w:t>
      </w:r>
      <w:r w:rsidR="007661EC" w:rsidRPr="00E10F37">
        <w:rPr>
          <w:rFonts w:asciiTheme="minorHAnsi" w:hAnsiTheme="minorHAnsi"/>
          <w:sz w:val="28"/>
          <w:szCs w:val="28"/>
        </w:rPr>
        <w:t>ur</w:t>
      </w:r>
      <w:r w:rsidRPr="00E10F37">
        <w:rPr>
          <w:rFonts w:asciiTheme="minorHAnsi" w:hAnsiTheme="minorHAnsi"/>
          <w:sz w:val="28"/>
          <w:szCs w:val="28"/>
        </w:rPr>
        <w:t xml:space="preserve"> mandate to deliver qualit</w:t>
      </w:r>
      <w:r w:rsidR="007661EC" w:rsidRPr="00E10F37">
        <w:rPr>
          <w:rFonts w:asciiTheme="minorHAnsi" w:hAnsiTheme="minorHAnsi"/>
          <w:sz w:val="28"/>
          <w:szCs w:val="28"/>
        </w:rPr>
        <w:t>y</w:t>
      </w:r>
      <w:r w:rsidRPr="00E10F37">
        <w:rPr>
          <w:rFonts w:asciiTheme="minorHAnsi" w:hAnsiTheme="minorHAnsi"/>
          <w:sz w:val="28"/>
          <w:szCs w:val="28"/>
        </w:rPr>
        <w:t xml:space="preserve"> basic services to our people. Growing our city challenges us especially as t</w:t>
      </w:r>
      <w:r w:rsidR="007661EC" w:rsidRPr="00E10F37">
        <w:rPr>
          <w:rFonts w:asciiTheme="minorHAnsi" w:hAnsiTheme="minorHAnsi"/>
          <w:sz w:val="28"/>
          <w:szCs w:val="28"/>
        </w:rPr>
        <w:t>o our</w:t>
      </w:r>
      <w:r w:rsidRPr="00E10F37">
        <w:rPr>
          <w:rFonts w:asciiTheme="minorHAnsi" w:hAnsiTheme="minorHAnsi"/>
          <w:sz w:val="28"/>
          <w:szCs w:val="28"/>
        </w:rPr>
        <w:t xml:space="preserve"> existing infrastructure and</w:t>
      </w:r>
      <w:r w:rsidR="007661EC" w:rsidRPr="00E10F37">
        <w:rPr>
          <w:rFonts w:asciiTheme="minorHAnsi" w:hAnsiTheme="minorHAnsi"/>
          <w:sz w:val="28"/>
          <w:szCs w:val="28"/>
        </w:rPr>
        <w:t xml:space="preserve"> human capital capacity. As a co</w:t>
      </w:r>
      <w:r w:rsidRPr="00E10F37">
        <w:rPr>
          <w:rFonts w:asciiTheme="minorHAnsi" w:hAnsiTheme="minorHAnsi"/>
          <w:sz w:val="28"/>
          <w:szCs w:val="28"/>
        </w:rPr>
        <w:t>llective we dare not retreat from the challenges that we</w:t>
      </w:r>
      <w:r w:rsidR="007661EC" w:rsidRPr="00E10F37">
        <w:rPr>
          <w:rFonts w:asciiTheme="minorHAnsi" w:hAnsiTheme="minorHAnsi"/>
          <w:sz w:val="28"/>
          <w:szCs w:val="28"/>
        </w:rPr>
        <w:t xml:space="preserve"> face, but should reach out to o</w:t>
      </w:r>
      <w:r w:rsidRPr="00E10F37">
        <w:rPr>
          <w:rFonts w:asciiTheme="minorHAnsi" w:hAnsiTheme="minorHAnsi"/>
          <w:sz w:val="28"/>
          <w:szCs w:val="28"/>
        </w:rPr>
        <w:t>ne another across all limitations and barriers to ensure that o</w:t>
      </w:r>
      <w:r w:rsidR="007661EC" w:rsidRPr="00E10F37">
        <w:rPr>
          <w:rFonts w:asciiTheme="minorHAnsi" w:hAnsiTheme="minorHAnsi"/>
          <w:sz w:val="28"/>
          <w:szCs w:val="28"/>
        </w:rPr>
        <w:t>u</w:t>
      </w:r>
      <w:r w:rsidRPr="00E10F37">
        <w:rPr>
          <w:rFonts w:asciiTheme="minorHAnsi" w:hAnsiTheme="minorHAnsi"/>
          <w:sz w:val="28"/>
          <w:szCs w:val="28"/>
        </w:rPr>
        <w:t>r city stays on track in becoming the best medi</w:t>
      </w:r>
      <w:r w:rsidR="007661EC" w:rsidRPr="00E10F37">
        <w:rPr>
          <w:rFonts w:asciiTheme="minorHAnsi" w:hAnsiTheme="minorHAnsi"/>
          <w:sz w:val="28"/>
          <w:szCs w:val="28"/>
        </w:rPr>
        <w:t xml:space="preserve">um sized city in the country. </w:t>
      </w:r>
    </w:p>
    <w:p w:rsidR="00C21EE4" w:rsidRDefault="00C21EE4" w:rsidP="00E10F37">
      <w:pPr>
        <w:jc w:val="both"/>
        <w:rPr>
          <w:rFonts w:asciiTheme="minorHAnsi" w:hAnsiTheme="minorHAnsi"/>
          <w:sz w:val="28"/>
          <w:szCs w:val="28"/>
        </w:rPr>
      </w:pPr>
    </w:p>
    <w:p w:rsidR="00C21EE4" w:rsidRPr="00E10F37" w:rsidRDefault="00C21EE4" w:rsidP="00E10F37">
      <w:pPr>
        <w:jc w:val="both"/>
        <w:rPr>
          <w:rFonts w:asciiTheme="minorHAnsi" w:hAnsiTheme="minorHAnsi"/>
          <w:sz w:val="28"/>
          <w:szCs w:val="28"/>
        </w:rPr>
      </w:pPr>
      <w:r>
        <w:rPr>
          <w:rFonts w:asciiTheme="minorHAnsi" w:hAnsiTheme="minorHAnsi"/>
          <w:sz w:val="28"/>
          <w:szCs w:val="28"/>
        </w:rPr>
        <w:t xml:space="preserve">Speaker I want to pause here for a second. </w:t>
      </w:r>
      <w:proofErr w:type="gramStart"/>
      <w:r>
        <w:rPr>
          <w:rFonts w:asciiTheme="minorHAnsi" w:hAnsiTheme="minorHAnsi"/>
          <w:sz w:val="28"/>
          <w:szCs w:val="28"/>
        </w:rPr>
        <w:t>Tuesday</w:t>
      </w:r>
      <w:proofErr w:type="gramEnd"/>
      <w:r>
        <w:rPr>
          <w:rFonts w:asciiTheme="minorHAnsi" w:hAnsiTheme="minorHAnsi"/>
          <w:sz w:val="28"/>
          <w:szCs w:val="28"/>
        </w:rPr>
        <w:t xml:space="preserve"> we had a feedback meeting in ward 15. Yes, sometimes we say the community just want to complain but some of the issues raised are valid points with merit and I want to request the administration please to attend when queries or complaints are logged and please if an issue can’t be addressed immediately tell the community. </w:t>
      </w:r>
    </w:p>
    <w:p w:rsidR="007661EC" w:rsidRPr="00E10F37" w:rsidRDefault="007661EC" w:rsidP="00E10F37">
      <w:pPr>
        <w:jc w:val="both"/>
        <w:rPr>
          <w:rFonts w:asciiTheme="minorHAnsi" w:hAnsiTheme="minorHAnsi"/>
          <w:sz w:val="28"/>
          <w:szCs w:val="28"/>
        </w:rPr>
      </w:pPr>
    </w:p>
    <w:p w:rsidR="00AB05ED" w:rsidRPr="00E10F37" w:rsidRDefault="007661EC" w:rsidP="00E10F37">
      <w:pPr>
        <w:jc w:val="both"/>
        <w:rPr>
          <w:rFonts w:asciiTheme="minorHAnsi" w:hAnsiTheme="minorHAnsi"/>
          <w:sz w:val="28"/>
          <w:szCs w:val="28"/>
        </w:rPr>
      </w:pPr>
      <w:r w:rsidRPr="00E10F37">
        <w:rPr>
          <w:rFonts w:asciiTheme="minorHAnsi" w:hAnsiTheme="minorHAnsi"/>
          <w:sz w:val="28"/>
          <w:szCs w:val="28"/>
        </w:rPr>
        <w:t xml:space="preserve">Speaker I would like to pass my condolences to the family of that young boy who tragically lost his life last Saturday in </w:t>
      </w:r>
      <w:proofErr w:type="spellStart"/>
      <w:r w:rsidRPr="00E10F37">
        <w:rPr>
          <w:rFonts w:asciiTheme="minorHAnsi" w:hAnsiTheme="minorHAnsi"/>
          <w:sz w:val="28"/>
          <w:szCs w:val="28"/>
        </w:rPr>
        <w:t>Thembalethu</w:t>
      </w:r>
      <w:proofErr w:type="spellEnd"/>
      <w:r w:rsidRPr="00E10F37">
        <w:rPr>
          <w:rFonts w:asciiTheme="minorHAnsi" w:hAnsiTheme="minorHAnsi"/>
          <w:sz w:val="28"/>
          <w:szCs w:val="28"/>
        </w:rPr>
        <w:t xml:space="preserve">, near the All Brick site, when he touched illegal connected electricity. </w:t>
      </w:r>
      <w:r w:rsidR="00AB05ED" w:rsidRPr="00E10F37">
        <w:rPr>
          <w:rFonts w:asciiTheme="minorHAnsi" w:hAnsiTheme="minorHAnsi"/>
          <w:sz w:val="28"/>
          <w:szCs w:val="28"/>
        </w:rPr>
        <w:t xml:space="preserve">This is one life too many. Councillors can we all please assist to call on all the citizens of George to refrain from illegal connections, this is dangerous and can lead to death as in this case. Children should be allowed to play and not get hurt by mistakes of adults. </w:t>
      </w:r>
    </w:p>
    <w:p w:rsidR="00AB05ED" w:rsidRPr="00E10F37" w:rsidRDefault="00AB05ED" w:rsidP="00E10F37">
      <w:pPr>
        <w:jc w:val="both"/>
        <w:rPr>
          <w:rFonts w:asciiTheme="minorHAnsi" w:hAnsiTheme="minorHAnsi"/>
          <w:sz w:val="28"/>
          <w:szCs w:val="28"/>
        </w:rPr>
      </w:pPr>
    </w:p>
    <w:p w:rsidR="001D3049" w:rsidRPr="00E10F37" w:rsidRDefault="00AB05ED" w:rsidP="00E10F37">
      <w:pPr>
        <w:jc w:val="both"/>
        <w:rPr>
          <w:rFonts w:asciiTheme="minorHAnsi" w:hAnsiTheme="minorHAnsi"/>
          <w:sz w:val="28"/>
          <w:szCs w:val="28"/>
        </w:rPr>
      </w:pPr>
      <w:r w:rsidRPr="00E10F37">
        <w:rPr>
          <w:rFonts w:asciiTheme="minorHAnsi" w:hAnsiTheme="minorHAnsi"/>
          <w:sz w:val="28"/>
          <w:szCs w:val="28"/>
        </w:rPr>
        <w:t xml:space="preserve">Speaker I attended on Tuesday the monthly engagement with the business chamber. A point on the agenda was the state of the economy. </w:t>
      </w:r>
      <w:r w:rsidR="000C2FC4" w:rsidRPr="00E10F37">
        <w:rPr>
          <w:rFonts w:asciiTheme="minorHAnsi" w:hAnsiTheme="minorHAnsi"/>
          <w:sz w:val="28"/>
          <w:szCs w:val="28"/>
        </w:rPr>
        <w:t xml:space="preserve">For me it was scary to listen to Mr. David </w:t>
      </w:r>
      <w:proofErr w:type="spellStart"/>
      <w:r w:rsidR="000C2FC4" w:rsidRPr="00E10F37">
        <w:rPr>
          <w:rFonts w:asciiTheme="minorHAnsi" w:hAnsiTheme="minorHAnsi"/>
          <w:sz w:val="28"/>
          <w:szCs w:val="28"/>
        </w:rPr>
        <w:t>Gracy</w:t>
      </w:r>
      <w:proofErr w:type="spellEnd"/>
      <w:r w:rsidR="000C2FC4" w:rsidRPr="00E10F37">
        <w:rPr>
          <w:rFonts w:asciiTheme="minorHAnsi" w:hAnsiTheme="minorHAnsi"/>
          <w:sz w:val="28"/>
          <w:szCs w:val="28"/>
        </w:rPr>
        <w:t xml:space="preserve"> </w:t>
      </w:r>
      <w:r w:rsidR="001D3049" w:rsidRPr="00E10F37">
        <w:rPr>
          <w:rFonts w:asciiTheme="minorHAnsi" w:hAnsiTheme="minorHAnsi"/>
          <w:sz w:val="28"/>
          <w:szCs w:val="28"/>
        </w:rPr>
        <w:t xml:space="preserve">saying that it’s only a matter of time before our country will be dumped into junk status and this is the reality we are hovering on the brink of that status and, then the distant possibility of the IMF waiting for a visit from our country’s leadership. Personally, I hope we do not have to go down this route. </w:t>
      </w:r>
    </w:p>
    <w:p w:rsidR="001D3049" w:rsidRPr="00E10F37" w:rsidRDefault="001D3049" w:rsidP="00E10F37">
      <w:pPr>
        <w:jc w:val="both"/>
        <w:rPr>
          <w:rFonts w:asciiTheme="minorHAnsi" w:hAnsiTheme="minorHAnsi"/>
          <w:sz w:val="28"/>
          <w:szCs w:val="28"/>
        </w:rPr>
      </w:pPr>
    </w:p>
    <w:p w:rsidR="001D3049" w:rsidRPr="00E10F37" w:rsidRDefault="001D3049" w:rsidP="00E10F37">
      <w:pPr>
        <w:jc w:val="both"/>
        <w:rPr>
          <w:rFonts w:asciiTheme="minorHAnsi" w:hAnsiTheme="minorHAnsi"/>
          <w:sz w:val="28"/>
          <w:szCs w:val="28"/>
        </w:rPr>
      </w:pPr>
      <w:r w:rsidRPr="00E10F37">
        <w:rPr>
          <w:rFonts w:asciiTheme="minorHAnsi" w:hAnsiTheme="minorHAnsi"/>
          <w:sz w:val="28"/>
          <w:szCs w:val="28"/>
        </w:rPr>
        <w:t xml:space="preserve">our economy is not growing, it is not producing jobs, our major capital owners are refusing to invest in our economy, the idea of foreign investment begins to sound like a pipe dream, there is so much negativity around us, the only people </w:t>
      </w:r>
      <w:r w:rsidRPr="00E10F37">
        <w:rPr>
          <w:rFonts w:asciiTheme="minorHAnsi" w:hAnsiTheme="minorHAnsi"/>
          <w:sz w:val="28"/>
          <w:szCs w:val="28"/>
        </w:rPr>
        <w:lastRenderedPageBreak/>
        <w:t>where I can see where we can invest time, labour, expertise, entrepreneurship agilities and are daring to succeed is the small business sector.</w:t>
      </w:r>
    </w:p>
    <w:p w:rsidR="001D3049" w:rsidRPr="00E10F37" w:rsidRDefault="001D3049" w:rsidP="00E10F37">
      <w:pPr>
        <w:jc w:val="both"/>
        <w:rPr>
          <w:rFonts w:asciiTheme="minorHAnsi" w:hAnsiTheme="minorHAnsi"/>
          <w:sz w:val="28"/>
          <w:szCs w:val="28"/>
        </w:rPr>
      </w:pPr>
    </w:p>
    <w:p w:rsidR="00D543BC" w:rsidRDefault="00D543BC" w:rsidP="00E10F37">
      <w:pPr>
        <w:jc w:val="both"/>
        <w:rPr>
          <w:rFonts w:asciiTheme="minorHAnsi" w:hAnsiTheme="minorHAnsi"/>
          <w:sz w:val="28"/>
          <w:szCs w:val="28"/>
        </w:rPr>
      </w:pPr>
    </w:p>
    <w:p w:rsidR="00D543BC" w:rsidRDefault="00D543BC" w:rsidP="00E10F37">
      <w:pPr>
        <w:jc w:val="both"/>
        <w:rPr>
          <w:rFonts w:asciiTheme="minorHAnsi" w:hAnsiTheme="minorHAnsi"/>
          <w:sz w:val="28"/>
          <w:szCs w:val="28"/>
        </w:rPr>
      </w:pPr>
    </w:p>
    <w:p w:rsidR="00D543BC" w:rsidRDefault="00D543BC" w:rsidP="00E10F37">
      <w:pPr>
        <w:jc w:val="both"/>
        <w:rPr>
          <w:rFonts w:asciiTheme="minorHAnsi" w:hAnsiTheme="minorHAnsi"/>
          <w:sz w:val="28"/>
          <w:szCs w:val="28"/>
        </w:rPr>
      </w:pPr>
    </w:p>
    <w:p w:rsidR="00D543BC" w:rsidRDefault="00D543BC" w:rsidP="00E10F37">
      <w:pPr>
        <w:jc w:val="both"/>
        <w:rPr>
          <w:rFonts w:asciiTheme="minorHAnsi" w:hAnsiTheme="minorHAnsi"/>
          <w:sz w:val="28"/>
          <w:szCs w:val="28"/>
        </w:rPr>
      </w:pPr>
    </w:p>
    <w:p w:rsidR="00D543BC" w:rsidRDefault="00D543BC" w:rsidP="00E10F37">
      <w:pPr>
        <w:jc w:val="both"/>
        <w:rPr>
          <w:rFonts w:asciiTheme="minorHAnsi" w:hAnsiTheme="minorHAnsi"/>
          <w:sz w:val="28"/>
          <w:szCs w:val="28"/>
        </w:rPr>
      </w:pPr>
    </w:p>
    <w:p w:rsidR="00D543BC" w:rsidRDefault="001D3049" w:rsidP="00E10F37">
      <w:pPr>
        <w:jc w:val="both"/>
        <w:rPr>
          <w:rFonts w:asciiTheme="minorHAnsi" w:hAnsiTheme="minorHAnsi"/>
          <w:sz w:val="28"/>
          <w:szCs w:val="28"/>
        </w:rPr>
      </w:pPr>
      <w:r w:rsidRPr="00E10F37">
        <w:rPr>
          <w:rFonts w:asciiTheme="minorHAnsi" w:hAnsiTheme="minorHAnsi"/>
          <w:sz w:val="28"/>
          <w:szCs w:val="28"/>
        </w:rPr>
        <w:t xml:space="preserve">Yesterday I addressed a group of small business owners who have started a small business forum, listening to them and the challenges they made me realise that we must do more. Yes, I know we must work within the legislative frameworks to procure goods and services but we as council must consider on how do we </w:t>
      </w:r>
    </w:p>
    <w:p w:rsidR="001D3049" w:rsidRPr="00E10F37" w:rsidRDefault="001D3049" w:rsidP="00E10F37">
      <w:pPr>
        <w:jc w:val="both"/>
        <w:rPr>
          <w:rFonts w:asciiTheme="minorHAnsi" w:hAnsiTheme="minorHAnsi"/>
          <w:sz w:val="28"/>
          <w:szCs w:val="28"/>
        </w:rPr>
      </w:pPr>
      <w:r w:rsidRPr="00E10F37">
        <w:rPr>
          <w:rFonts w:asciiTheme="minorHAnsi" w:hAnsiTheme="minorHAnsi"/>
          <w:sz w:val="28"/>
          <w:szCs w:val="28"/>
        </w:rPr>
        <w:t>incorporate the small business sector to become part of the main stream of the economy.</w:t>
      </w:r>
    </w:p>
    <w:p w:rsidR="001D3049" w:rsidRPr="00E10F37" w:rsidRDefault="001D3049" w:rsidP="00E10F37">
      <w:pPr>
        <w:jc w:val="both"/>
        <w:rPr>
          <w:rFonts w:asciiTheme="minorHAnsi" w:hAnsiTheme="minorHAnsi"/>
          <w:sz w:val="28"/>
          <w:szCs w:val="28"/>
        </w:rPr>
      </w:pPr>
    </w:p>
    <w:p w:rsidR="00772BA1" w:rsidRPr="00E10F37" w:rsidRDefault="00772BA1" w:rsidP="00E10F37">
      <w:pPr>
        <w:jc w:val="both"/>
        <w:rPr>
          <w:rFonts w:asciiTheme="minorHAnsi" w:hAnsiTheme="minorHAnsi"/>
          <w:sz w:val="28"/>
          <w:szCs w:val="28"/>
        </w:rPr>
      </w:pPr>
      <w:r w:rsidRPr="00E10F37">
        <w:rPr>
          <w:rFonts w:asciiTheme="minorHAnsi" w:hAnsiTheme="minorHAnsi"/>
          <w:sz w:val="28"/>
          <w:szCs w:val="28"/>
        </w:rPr>
        <w:t xml:space="preserve">Needless to mention the one sector of society that is suffering the most is our youth. Our economy is not creating sufficient jobs to absorb this productive sector of our population. This matter is compounded by the lack of skills amongst the disadvantaged </w:t>
      </w:r>
      <w:proofErr w:type="gramStart"/>
      <w:r w:rsidRPr="00E10F37">
        <w:rPr>
          <w:rFonts w:asciiTheme="minorHAnsi" w:hAnsiTheme="minorHAnsi"/>
          <w:sz w:val="28"/>
          <w:szCs w:val="28"/>
        </w:rPr>
        <w:t>communities in particular</w:t>
      </w:r>
      <w:proofErr w:type="gramEnd"/>
      <w:r w:rsidRPr="00E10F37">
        <w:rPr>
          <w:rFonts w:asciiTheme="minorHAnsi" w:hAnsiTheme="minorHAnsi"/>
          <w:sz w:val="28"/>
          <w:szCs w:val="28"/>
        </w:rPr>
        <w:t xml:space="preserve">. </w:t>
      </w:r>
    </w:p>
    <w:p w:rsidR="00E10F37" w:rsidRPr="00E10F37" w:rsidRDefault="00E10F37" w:rsidP="00E10F37">
      <w:pPr>
        <w:jc w:val="both"/>
        <w:rPr>
          <w:rFonts w:asciiTheme="minorHAnsi" w:hAnsiTheme="minorHAnsi"/>
          <w:sz w:val="28"/>
          <w:szCs w:val="28"/>
        </w:rPr>
      </w:pPr>
    </w:p>
    <w:p w:rsidR="00E10F37" w:rsidRPr="00E37721" w:rsidRDefault="00E10F37" w:rsidP="00E10F37">
      <w:pPr>
        <w:jc w:val="both"/>
        <w:rPr>
          <w:rFonts w:asciiTheme="minorHAnsi" w:hAnsiTheme="minorHAnsi" w:cs="Helvetica"/>
          <w:color w:val="333333"/>
          <w:sz w:val="28"/>
          <w:szCs w:val="28"/>
          <w:shd w:val="clear" w:color="auto" w:fill="FFFFFF"/>
        </w:rPr>
      </w:pPr>
      <w:r w:rsidRPr="00E37721">
        <w:rPr>
          <w:rFonts w:asciiTheme="minorHAnsi" w:hAnsiTheme="minorHAnsi" w:cs="Helvetica"/>
          <w:color w:val="333333"/>
          <w:sz w:val="28"/>
          <w:szCs w:val="28"/>
        </w:rPr>
        <w:t xml:space="preserve">Currently the main </w:t>
      </w:r>
      <w:r w:rsidR="00F80F9C">
        <w:rPr>
          <w:rFonts w:asciiTheme="minorHAnsi" w:hAnsiTheme="minorHAnsi" w:cs="Helvetica"/>
          <w:color w:val="333333"/>
          <w:sz w:val="28"/>
          <w:szCs w:val="28"/>
        </w:rPr>
        <w:t>economic sectors in George are</w:t>
      </w:r>
      <w:r w:rsidRPr="00E37721">
        <w:rPr>
          <w:rFonts w:asciiTheme="minorHAnsi" w:hAnsiTheme="minorHAnsi" w:cs="Helvetica"/>
          <w:b/>
          <w:bCs/>
          <w:color w:val="333333"/>
          <w:sz w:val="28"/>
          <w:szCs w:val="28"/>
          <w:shd w:val="clear" w:color="auto" w:fill="FFFFFF"/>
        </w:rPr>
        <w:t>:</w:t>
      </w:r>
      <w:r w:rsidRPr="00E37721">
        <w:rPr>
          <w:rFonts w:asciiTheme="minorHAnsi" w:hAnsiTheme="minorHAnsi" w:cs="Helvetica"/>
          <w:color w:val="333333"/>
          <w:sz w:val="28"/>
          <w:szCs w:val="28"/>
          <w:shd w:val="clear" w:color="auto" w:fill="FFFFFF"/>
        </w:rPr>
        <w:t xml:space="preserve"> Finance, insurance, real estate and business services (26.4%), wholesale and retail trade, catering and accommodation (18.5%), manufacturing (14.7%), transport, storage and communication (11.9%), general government (8.9%), community, social and personal services (6.3%), construction (6.0%), agriculture, forestry and fishing (3.7%). </w:t>
      </w:r>
    </w:p>
    <w:p w:rsidR="00E10F37" w:rsidRPr="00E10F37" w:rsidRDefault="00E10F37" w:rsidP="00E10F37">
      <w:pPr>
        <w:jc w:val="both"/>
        <w:rPr>
          <w:rFonts w:asciiTheme="minorHAnsi" w:hAnsiTheme="minorHAnsi"/>
          <w:sz w:val="28"/>
          <w:szCs w:val="28"/>
        </w:rPr>
      </w:pPr>
    </w:p>
    <w:p w:rsidR="00772BA1" w:rsidRPr="00E10F37" w:rsidRDefault="00E10F37" w:rsidP="00E10F37">
      <w:pPr>
        <w:jc w:val="both"/>
        <w:rPr>
          <w:rFonts w:asciiTheme="minorHAnsi" w:hAnsiTheme="minorHAnsi"/>
          <w:sz w:val="28"/>
          <w:szCs w:val="28"/>
        </w:rPr>
      </w:pPr>
      <w:r w:rsidRPr="00E10F37">
        <w:rPr>
          <w:rFonts w:asciiTheme="minorHAnsi" w:hAnsiTheme="minorHAnsi"/>
          <w:sz w:val="28"/>
          <w:szCs w:val="28"/>
        </w:rPr>
        <w:t>What we don’t know is where does the emerging small business sector feature? I don’t know.</w:t>
      </w:r>
    </w:p>
    <w:p w:rsidR="00E10F37" w:rsidRPr="00E10F37" w:rsidRDefault="00E10F37" w:rsidP="00E10F37">
      <w:pPr>
        <w:jc w:val="both"/>
        <w:rPr>
          <w:rFonts w:asciiTheme="minorHAnsi" w:hAnsiTheme="minorHAnsi"/>
          <w:sz w:val="28"/>
          <w:szCs w:val="28"/>
        </w:rPr>
      </w:pPr>
    </w:p>
    <w:p w:rsidR="001D3049" w:rsidRPr="00E10F37" w:rsidRDefault="00772BA1" w:rsidP="00E10F37">
      <w:pPr>
        <w:jc w:val="both"/>
        <w:rPr>
          <w:rFonts w:asciiTheme="minorHAnsi" w:hAnsiTheme="minorHAnsi"/>
          <w:sz w:val="28"/>
          <w:szCs w:val="28"/>
        </w:rPr>
      </w:pPr>
      <w:r w:rsidRPr="00E10F37">
        <w:rPr>
          <w:rFonts w:asciiTheme="minorHAnsi" w:hAnsiTheme="minorHAnsi"/>
          <w:sz w:val="28"/>
          <w:szCs w:val="28"/>
        </w:rPr>
        <w:t>Mr. Botha and speaker, can we arrange a date for a workshop to see how we can accommodate small businesses within a legal framework. In this regard is it necessary that you involve all relevant stakeholders such as financial institutions.</w:t>
      </w:r>
    </w:p>
    <w:p w:rsidR="007661EC" w:rsidRPr="00E10F37" w:rsidRDefault="000C2FC4" w:rsidP="00E10F37">
      <w:pPr>
        <w:jc w:val="both"/>
        <w:rPr>
          <w:rFonts w:asciiTheme="minorHAnsi" w:hAnsiTheme="minorHAnsi"/>
          <w:sz w:val="28"/>
          <w:szCs w:val="28"/>
        </w:rPr>
      </w:pPr>
      <w:r w:rsidRPr="00E10F37">
        <w:rPr>
          <w:rFonts w:asciiTheme="minorHAnsi" w:hAnsiTheme="minorHAnsi"/>
          <w:sz w:val="28"/>
          <w:szCs w:val="28"/>
        </w:rPr>
        <w:t xml:space="preserve"> </w:t>
      </w:r>
      <w:r w:rsidR="00AB05ED" w:rsidRPr="00E10F37">
        <w:rPr>
          <w:rFonts w:asciiTheme="minorHAnsi" w:hAnsiTheme="minorHAnsi"/>
          <w:sz w:val="28"/>
          <w:szCs w:val="28"/>
        </w:rPr>
        <w:t xml:space="preserve">  </w:t>
      </w:r>
      <w:r w:rsidR="007661EC" w:rsidRPr="00E10F37">
        <w:rPr>
          <w:rFonts w:asciiTheme="minorHAnsi" w:hAnsiTheme="minorHAnsi"/>
          <w:sz w:val="28"/>
          <w:szCs w:val="28"/>
        </w:rPr>
        <w:t xml:space="preserve"> </w:t>
      </w:r>
    </w:p>
    <w:p w:rsidR="007661EC" w:rsidRPr="00E10F37" w:rsidRDefault="007661EC" w:rsidP="00E10F37">
      <w:pPr>
        <w:jc w:val="both"/>
        <w:rPr>
          <w:rFonts w:asciiTheme="minorHAnsi" w:hAnsiTheme="minorHAnsi"/>
          <w:sz w:val="28"/>
          <w:szCs w:val="28"/>
        </w:rPr>
      </w:pPr>
    </w:p>
    <w:p w:rsidR="0088594B" w:rsidRPr="00E10F37" w:rsidRDefault="00D543BC" w:rsidP="00E10F37">
      <w:pPr>
        <w:jc w:val="both"/>
        <w:rPr>
          <w:rFonts w:asciiTheme="minorHAnsi" w:hAnsiTheme="minorHAnsi"/>
          <w:sz w:val="28"/>
          <w:szCs w:val="28"/>
        </w:rPr>
      </w:pPr>
      <w:r>
        <w:rPr>
          <w:rFonts w:asciiTheme="minorHAnsi" w:hAnsiTheme="minorHAnsi"/>
          <w:sz w:val="28"/>
          <w:szCs w:val="28"/>
        </w:rPr>
        <w:t xml:space="preserve">Speaker allow me to </w:t>
      </w:r>
      <w:r w:rsidR="0088594B" w:rsidRPr="00E10F37">
        <w:rPr>
          <w:rFonts w:asciiTheme="minorHAnsi" w:hAnsiTheme="minorHAnsi"/>
          <w:sz w:val="28"/>
          <w:szCs w:val="28"/>
        </w:rPr>
        <w:t>giv</w:t>
      </w:r>
      <w:r>
        <w:rPr>
          <w:rFonts w:asciiTheme="minorHAnsi" w:hAnsiTheme="minorHAnsi"/>
          <w:sz w:val="28"/>
          <w:szCs w:val="28"/>
        </w:rPr>
        <w:t>e</w:t>
      </w:r>
      <w:r w:rsidR="0088594B" w:rsidRPr="00E10F37">
        <w:rPr>
          <w:rFonts w:asciiTheme="minorHAnsi" w:hAnsiTheme="minorHAnsi"/>
          <w:sz w:val="28"/>
          <w:szCs w:val="28"/>
        </w:rPr>
        <w:t xml:space="preserve"> feedback regarding service delivery</w:t>
      </w:r>
      <w:r>
        <w:rPr>
          <w:rFonts w:asciiTheme="minorHAnsi" w:hAnsiTheme="minorHAnsi"/>
          <w:sz w:val="28"/>
          <w:szCs w:val="28"/>
        </w:rPr>
        <w:t xml:space="preserve"> in some of our sectors</w:t>
      </w:r>
      <w:r w:rsidR="0088594B" w:rsidRPr="00E10F37">
        <w:rPr>
          <w:rFonts w:asciiTheme="minorHAnsi" w:hAnsiTheme="minorHAnsi"/>
          <w:sz w:val="28"/>
          <w:szCs w:val="28"/>
        </w:rPr>
        <w:t>.</w:t>
      </w:r>
    </w:p>
    <w:p w:rsidR="0088594B" w:rsidRPr="00E10F37" w:rsidRDefault="0088594B" w:rsidP="00E10F37">
      <w:pPr>
        <w:jc w:val="both"/>
        <w:rPr>
          <w:rFonts w:asciiTheme="minorHAnsi" w:hAnsiTheme="minorHAnsi"/>
          <w:sz w:val="28"/>
          <w:szCs w:val="28"/>
        </w:rPr>
      </w:pPr>
    </w:p>
    <w:p w:rsidR="0088594B" w:rsidRPr="00BA7696" w:rsidRDefault="0088594B" w:rsidP="00E10F37">
      <w:pPr>
        <w:jc w:val="both"/>
        <w:rPr>
          <w:rFonts w:asciiTheme="minorHAnsi" w:hAnsiTheme="minorHAnsi"/>
          <w:b/>
          <w:sz w:val="28"/>
          <w:szCs w:val="28"/>
          <w:u w:val="single"/>
        </w:rPr>
      </w:pPr>
      <w:r w:rsidRPr="00BA7696">
        <w:rPr>
          <w:rFonts w:asciiTheme="minorHAnsi" w:hAnsiTheme="minorHAnsi"/>
          <w:b/>
          <w:sz w:val="28"/>
          <w:szCs w:val="28"/>
          <w:u w:val="single"/>
        </w:rPr>
        <w:t>Civil</w:t>
      </w:r>
    </w:p>
    <w:p w:rsidR="0088594B" w:rsidRPr="00E10F37" w:rsidRDefault="0088594B" w:rsidP="00E10F37">
      <w:pPr>
        <w:jc w:val="both"/>
        <w:rPr>
          <w:rFonts w:asciiTheme="minorHAnsi" w:hAnsiTheme="minorHAnsi"/>
          <w:sz w:val="28"/>
          <w:szCs w:val="28"/>
        </w:rPr>
      </w:pPr>
    </w:p>
    <w:p w:rsidR="0088594B" w:rsidRPr="00E10F37" w:rsidRDefault="0088594B" w:rsidP="00E10F37">
      <w:pPr>
        <w:jc w:val="both"/>
        <w:rPr>
          <w:rFonts w:asciiTheme="minorHAnsi" w:hAnsiTheme="minorHAnsi"/>
          <w:sz w:val="28"/>
          <w:szCs w:val="28"/>
          <w:lang w:eastAsia="en-US"/>
        </w:rPr>
      </w:pPr>
      <w:r w:rsidRPr="00E10F37">
        <w:rPr>
          <w:rFonts w:asciiTheme="minorHAnsi" w:hAnsiTheme="minorHAnsi"/>
          <w:sz w:val="28"/>
          <w:szCs w:val="28"/>
          <w:lang w:eastAsia="en-US"/>
        </w:rPr>
        <w:t xml:space="preserve">The past 2018/19 financial year was not the easiest in terms of spending the CES capital budget and the main reason for the underspending was the moratorium on all SCM procurement processes after the adverse AG findings of 207/18. Procurement was stopped in November 2018 and resumed in March 2019 bringing the total capital expenditure to approximately 70%. This year however, the CES directorate aims to achieve more than 90% spending of its available approximate R200 million. Major projects include the construction of the Mechanical Works at the </w:t>
      </w:r>
      <w:proofErr w:type="spellStart"/>
      <w:r w:rsidRPr="00E10F37">
        <w:rPr>
          <w:rFonts w:asciiTheme="minorHAnsi" w:hAnsiTheme="minorHAnsi"/>
          <w:sz w:val="28"/>
          <w:szCs w:val="28"/>
          <w:lang w:eastAsia="en-US"/>
        </w:rPr>
        <w:t>Outeniqua</w:t>
      </w:r>
      <w:proofErr w:type="spellEnd"/>
      <w:r w:rsidRPr="00E10F37">
        <w:rPr>
          <w:rFonts w:asciiTheme="minorHAnsi" w:hAnsiTheme="minorHAnsi"/>
          <w:sz w:val="28"/>
          <w:szCs w:val="28"/>
          <w:lang w:eastAsia="en-US"/>
        </w:rPr>
        <w:t xml:space="preserve"> Waste Water Treatment Works. Tenders closed in July 2019 and the total construction cost will be </w:t>
      </w:r>
      <w:proofErr w:type="gramStart"/>
      <w:r w:rsidRPr="00E10F37">
        <w:rPr>
          <w:rFonts w:asciiTheme="minorHAnsi" w:hAnsiTheme="minorHAnsi"/>
          <w:sz w:val="28"/>
          <w:szCs w:val="28"/>
          <w:lang w:eastAsia="en-US"/>
        </w:rPr>
        <w:t>in excess of</w:t>
      </w:r>
      <w:proofErr w:type="gramEnd"/>
      <w:r w:rsidRPr="00E10F37">
        <w:rPr>
          <w:rFonts w:asciiTheme="minorHAnsi" w:hAnsiTheme="minorHAnsi"/>
          <w:sz w:val="28"/>
          <w:szCs w:val="28"/>
          <w:lang w:eastAsia="en-US"/>
        </w:rPr>
        <w:t xml:space="preserve"> R100 million with construction due to start in October 2019 if no appeals are received. The Garden Route dam construction is progressing well with due completion programmed for December 2019.</w:t>
      </w:r>
    </w:p>
    <w:p w:rsidR="0088594B" w:rsidRPr="00E10F37" w:rsidRDefault="0088594B" w:rsidP="00E10F37">
      <w:pPr>
        <w:jc w:val="both"/>
        <w:rPr>
          <w:rFonts w:asciiTheme="minorHAnsi" w:hAnsiTheme="minorHAnsi"/>
          <w:sz w:val="28"/>
          <w:szCs w:val="28"/>
          <w:lang w:eastAsia="en-US"/>
        </w:rPr>
      </w:pPr>
    </w:p>
    <w:p w:rsidR="0088594B" w:rsidRPr="00E10F37" w:rsidRDefault="0088594B" w:rsidP="00E10F37">
      <w:pPr>
        <w:jc w:val="both"/>
        <w:rPr>
          <w:rFonts w:asciiTheme="minorHAnsi" w:hAnsiTheme="minorHAnsi"/>
          <w:sz w:val="28"/>
          <w:szCs w:val="28"/>
          <w:lang w:eastAsia="en-US"/>
        </w:rPr>
      </w:pPr>
      <w:r w:rsidRPr="00E10F37">
        <w:rPr>
          <w:rFonts w:asciiTheme="minorHAnsi" w:hAnsiTheme="minorHAnsi"/>
          <w:sz w:val="28"/>
          <w:szCs w:val="28"/>
          <w:lang w:eastAsia="en-US"/>
        </w:rPr>
        <w:t>The Upgrading of gravel roads are also progressing well and construction already started with a total of nearly R12million allocated for this purpose whilst other roads related projects include more than R8 million for reseal and rehabilitation of existing bituminous surfaced roads. The total available funds for GIPTN roads upgrade projects amounts to just over R24 million and the directorate are happy to announce that Contractors have already been appointed for these projects.</w:t>
      </w:r>
    </w:p>
    <w:p w:rsidR="0088594B" w:rsidRPr="00E10F37" w:rsidRDefault="0088594B" w:rsidP="00E10F37">
      <w:pPr>
        <w:jc w:val="both"/>
        <w:rPr>
          <w:rFonts w:asciiTheme="minorHAnsi" w:hAnsiTheme="minorHAnsi"/>
          <w:sz w:val="28"/>
          <w:szCs w:val="28"/>
          <w:lang w:eastAsia="en-US"/>
        </w:rPr>
      </w:pPr>
    </w:p>
    <w:p w:rsidR="0088594B" w:rsidRPr="00E10F37" w:rsidRDefault="0088594B" w:rsidP="00E10F37">
      <w:pPr>
        <w:jc w:val="both"/>
        <w:rPr>
          <w:rFonts w:asciiTheme="minorHAnsi" w:hAnsiTheme="minorHAnsi"/>
          <w:sz w:val="28"/>
          <w:szCs w:val="28"/>
          <w:lang w:eastAsia="en-US"/>
        </w:rPr>
      </w:pPr>
      <w:r w:rsidRPr="00E10F37">
        <w:rPr>
          <w:rFonts w:asciiTheme="minorHAnsi" w:hAnsiTheme="minorHAnsi"/>
          <w:sz w:val="28"/>
          <w:szCs w:val="28"/>
          <w:lang w:eastAsia="en-US"/>
        </w:rPr>
        <w:t xml:space="preserve">This year also saw the directorate making use of MS Projects to schedule and track progress on all capital projects that ranges from the procurement of tools and equipment to major multi </w:t>
      </w:r>
      <w:proofErr w:type="gramStart"/>
      <w:r w:rsidRPr="00E10F37">
        <w:rPr>
          <w:rFonts w:asciiTheme="minorHAnsi" w:hAnsiTheme="minorHAnsi"/>
          <w:sz w:val="28"/>
          <w:szCs w:val="28"/>
          <w:lang w:eastAsia="en-US"/>
        </w:rPr>
        <w:t>million rand</w:t>
      </w:r>
      <w:proofErr w:type="gramEnd"/>
      <w:r w:rsidRPr="00E10F37">
        <w:rPr>
          <w:rFonts w:asciiTheme="minorHAnsi" w:hAnsiTheme="minorHAnsi"/>
          <w:sz w:val="28"/>
          <w:szCs w:val="28"/>
          <w:lang w:eastAsia="en-US"/>
        </w:rPr>
        <w:t xml:space="preserve"> projects. The approximate R200 million worth of projects consist of more than 85 individual projects spread over more than 150 budget votes that makes it a mammoth undertaking to implement all the projects with the limited number of warm bodies in the department. The directorate do however remain optimistic that spending this year</w:t>
      </w:r>
      <w:r w:rsidRPr="00E10F37">
        <w:rPr>
          <w:rFonts w:asciiTheme="minorHAnsi" w:hAnsiTheme="minorHAnsi" w:cs="Times New Roman"/>
          <w:sz w:val="28"/>
          <w:szCs w:val="28"/>
          <w:lang w:eastAsia="en-US"/>
        </w:rPr>
        <w:t>’</w:t>
      </w:r>
      <w:r w:rsidRPr="00E10F37">
        <w:rPr>
          <w:rFonts w:asciiTheme="minorHAnsi" w:hAnsiTheme="minorHAnsi"/>
          <w:sz w:val="28"/>
          <w:szCs w:val="28"/>
          <w:lang w:eastAsia="en-US"/>
        </w:rPr>
        <w:t>s budget is possible with team of dedicated officials to ensure George Residents receive the highest quality of services.</w:t>
      </w:r>
      <w:r w:rsidRPr="00E10F37">
        <w:rPr>
          <w:rFonts w:asciiTheme="minorHAnsi" w:hAnsiTheme="minorHAnsi" w:cs="Times New Roman"/>
          <w:sz w:val="28"/>
          <w:szCs w:val="28"/>
          <w:lang w:eastAsia="en-US"/>
        </w:rPr>
        <w:t>”</w:t>
      </w:r>
      <w:r w:rsidRPr="00E10F37">
        <w:rPr>
          <w:rFonts w:asciiTheme="minorHAnsi" w:hAnsiTheme="minorHAnsi"/>
          <w:sz w:val="28"/>
          <w:szCs w:val="28"/>
          <w:lang w:eastAsia="en-US"/>
        </w:rPr>
        <w:t xml:space="preserve"> </w:t>
      </w:r>
    </w:p>
    <w:p w:rsidR="0088594B" w:rsidRPr="00E10F37" w:rsidRDefault="0088594B" w:rsidP="00E10F37">
      <w:pPr>
        <w:jc w:val="both"/>
        <w:rPr>
          <w:rFonts w:asciiTheme="minorHAnsi" w:hAnsiTheme="minorHAnsi"/>
          <w:sz w:val="28"/>
          <w:szCs w:val="28"/>
        </w:rPr>
      </w:pPr>
    </w:p>
    <w:p w:rsidR="0088594B" w:rsidRPr="00BA7696" w:rsidRDefault="0088594B" w:rsidP="00E10F37">
      <w:pPr>
        <w:jc w:val="both"/>
        <w:rPr>
          <w:rFonts w:asciiTheme="minorHAnsi" w:hAnsiTheme="minorHAnsi"/>
          <w:b/>
          <w:sz w:val="28"/>
          <w:szCs w:val="28"/>
          <w:u w:val="single"/>
        </w:rPr>
      </w:pPr>
      <w:r w:rsidRPr="00BA7696">
        <w:rPr>
          <w:rFonts w:asciiTheme="minorHAnsi" w:hAnsiTheme="minorHAnsi"/>
          <w:b/>
          <w:sz w:val="28"/>
          <w:szCs w:val="28"/>
          <w:u w:val="single"/>
        </w:rPr>
        <w:t>Electrotechnical Services</w:t>
      </w:r>
    </w:p>
    <w:p w:rsidR="0088594B" w:rsidRPr="00E10F37" w:rsidRDefault="0088594B" w:rsidP="00E10F37">
      <w:pPr>
        <w:jc w:val="both"/>
        <w:rPr>
          <w:rFonts w:asciiTheme="minorHAnsi" w:hAnsiTheme="minorHAnsi"/>
          <w:sz w:val="28"/>
          <w:szCs w:val="28"/>
        </w:rPr>
      </w:pPr>
    </w:p>
    <w:p w:rsidR="0088594B" w:rsidRPr="00E10F37" w:rsidRDefault="0088594B" w:rsidP="00E10F37">
      <w:pPr>
        <w:jc w:val="both"/>
        <w:rPr>
          <w:rFonts w:asciiTheme="minorHAnsi" w:hAnsiTheme="minorHAnsi"/>
          <w:sz w:val="28"/>
          <w:szCs w:val="28"/>
        </w:rPr>
      </w:pPr>
      <w:r w:rsidRPr="00E10F37">
        <w:rPr>
          <w:rFonts w:asciiTheme="minorHAnsi" w:hAnsiTheme="minorHAnsi"/>
          <w:sz w:val="28"/>
          <w:szCs w:val="28"/>
        </w:rPr>
        <w:t>Part of the funding provided by the Department of Energy (DoE) for Demand Side Management needs to be spent on public awareness towards saving energy. This year</w:t>
      </w:r>
      <w:r w:rsidRPr="00E10F37">
        <w:rPr>
          <w:rFonts w:asciiTheme="minorHAnsi" w:hAnsiTheme="minorHAnsi" w:cs="Times New Roman"/>
          <w:sz w:val="28"/>
          <w:szCs w:val="28"/>
        </w:rPr>
        <w:t>’</w:t>
      </w:r>
      <w:r w:rsidRPr="00E10F37">
        <w:rPr>
          <w:rFonts w:asciiTheme="minorHAnsi" w:hAnsiTheme="minorHAnsi"/>
          <w:sz w:val="28"/>
          <w:szCs w:val="28"/>
        </w:rPr>
        <w:t>s public awareness campaign happened in the form of a school</w:t>
      </w:r>
      <w:r w:rsidRPr="00E10F37">
        <w:rPr>
          <w:rFonts w:asciiTheme="minorHAnsi" w:hAnsiTheme="minorHAnsi" w:cs="Times New Roman"/>
          <w:sz w:val="28"/>
          <w:szCs w:val="28"/>
        </w:rPr>
        <w:t>’</w:t>
      </w:r>
      <w:r w:rsidRPr="00E10F37">
        <w:rPr>
          <w:rFonts w:asciiTheme="minorHAnsi" w:hAnsiTheme="minorHAnsi"/>
          <w:sz w:val="28"/>
          <w:szCs w:val="28"/>
        </w:rPr>
        <w:t xml:space="preserve">s drama competition called </w:t>
      </w:r>
      <w:r w:rsidRPr="00E10F37">
        <w:rPr>
          <w:rFonts w:asciiTheme="minorHAnsi" w:hAnsiTheme="minorHAnsi" w:cs="Times New Roman"/>
          <w:sz w:val="28"/>
          <w:szCs w:val="28"/>
        </w:rPr>
        <w:t>“</w:t>
      </w:r>
      <w:r w:rsidRPr="00E10F37">
        <w:rPr>
          <w:rFonts w:asciiTheme="minorHAnsi" w:hAnsiTheme="minorHAnsi"/>
          <w:sz w:val="28"/>
          <w:szCs w:val="28"/>
        </w:rPr>
        <w:t>World of Tomorrow</w:t>
      </w:r>
      <w:r w:rsidRPr="00E10F37">
        <w:rPr>
          <w:rFonts w:asciiTheme="minorHAnsi" w:hAnsiTheme="minorHAnsi" w:cs="Times New Roman"/>
          <w:sz w:val="28"/>
          <w:szCs w:val="28"/>
        </w:rPr>
        <w:t>”</w:t>
      </w:r>
      <w:r w:rsidRPr="00E10F37">
        <w:rPr>
          <w:rFonts w:asciiTheme="minorHAnsi" w:hAnsiTheme="minorHAnsi"/>
          <w:sz w:val="28"/>
          <w:szCs w:val="28"/>
        </w:rPr>
        <w:t xml:space="preserve"> that ended with a gala evening on Friday, 2 August. Schools had to present various forms of energy saving in drama format. </w:t>
      </w:r>
    </w:p>
    <w:p w:rsidR="00BA7696" w:rsidRDefault="00BA7696" w:rsidP="00E10F37">
      <w:pPr>
        <w:jc w:val="both"/>
        <w:rPr>
          <w:rFonts w:asciiTheme="minorHAnsi" w:hAnsiTheme="minorHAnsi"/>
          <w:sz w:val="28"/>
          <w:szCs w:val="28"/>
        </w:rPr>
      </w:pPr>
    </w:p>
    <w:p w:rsidR="0088594B" w:rsidRPr="00E10F37" w:rsidRDefault="0088594B" w:rsidP="00E10F37">
      <w:pPr>
        <w:jc w:val="both"/>
        <w:rPr>
          <w:rFonts w:asciiTheme="minorHAnsi" w:hAnsiTheme="minorHAnsi"/>
          <w:sz w:val="28"/>
          <w:szCs w:val="28"/>
        </w:rPr>
      </w:pPr>
      <w:r w:rsidRPr="00E10F37">
        <w:rPr>
          <w:rFonts w:asciiTheme="minorHAnsi" w:hAnsiTheme="minorHAnsi"/>
          <w:sz w:val="28"/>
          <w:szCs w:val="28"/>
        </w:rPr>
        <w:lastRenderedPageBreak/>
        <w:t xml:space="preserve">George Municipality received positive SABC news coverage on the events on Sunday evening, 4 August. Although news coverage </w:t>
      </w:r>
      <w:proofErr w:type="gramStart"/>
      <w:r w:rsidRPr="00E10F37">
        <w:rPr>
          <w:rFonts w:asciiTheme="minorHAnsi" w:hAnsiTheme="minorHAnsi"/>
          <w:sz w:val="28"/>
          <w:szCs w:val="28"/>
        </w:rPr>
        <w:t>in itself sounds</w:t>
      </w:r>
      <w:proofErr w:type="gramEnd"/>
      <w:r w:rsidRPr="00E10F37">
        <w:rPr>
          <w:rFonts w:asciiTheme="minorHAnsi" w:hAnsiTheme="minorHAnsi"/>
          <w:sz w:val="28"/>
          <w:szCs w:val="28"/>
        </w:rPr>
        <w:t xml:space="preserve"> a minute incident in the success of an Electricity Directorate, it is a significant building block towards a better relationship with the DoE, from which we hope to receive continued and increased grants towards energy saving projects.</w:t>
      </w:r>
    </w:p>
    <w:p w:rsidR="0088594B" w:rsidRPr="00E10F37" w:rsidRDefault="0088594B" w:rsidP="00E10F37">
      <w:pPr>
        <w:jc w:val="both"/>
        <w:rPr>
          <w:rFonts w:asciiTheme="minorHAnsi" w:hAnsiTheme="minorHAnsi"/>
          <w:sz w:val="28"/>
          <w:szCs w:val="28"/>
        </w:rPr>
      </w:pPr>
    </w:p>
    <w:p w:rsidR="0088594B" w:rsidRPr="00781A60" w:rsidRDefault="0088594B" w:rsidP="00E10F37">
      <w:pPr>
        <w:jc w:val="both"/>
        <w:rPr>
          <w:rFonts w:asciiTheme="minorHAnsi" w:hAnsiTheme="minorHAnsi"/>
          <w:b/>
          <w:sz w:val="28"/>
          <w:szCs w:val="28"/>
          <w:u w:val="single"/>
        </w:rPr>
      </w:pPr>
      <w:r w:rsidRPr="00781A60">
        <w:rPr>
          <w:rFonts w:asciiTheme="minorHAnsi" w:hAnsiTheme="minorHAnsi"/>
          <w:b/>
          <w:sz w:val="28"/>
          <w:szCs w:val="28"/>
          <w:u w:val="single"/>
        </w:rPr>
        <w:t>Corporate Services</w:t>
      </w:r>
    </w:p>
    <w:p w:rsidR="0088594B" w:rsidRPr="00E10F37" w:rsidRDefault="0088594B" w:rsidP="00E10F37">
      <w:pPr>
        <w:jc w:val="both"/>
        <w:rPr>
          <w:rFonts w:asciiTheme="minorHAnsi" w:hAnsiTheme="minorHAnsi"/>
          <w:sz w:val="28"/>
          <w:szCs w:val="28"/>
        </w:rPr>
      </w:pPr>
    </w:p>
    <w:p w:rsidR="0088594B" w:rsidRPr="00781A60" w:rsidRDefault="0088594B" w:rsidP="00E10F37">
      <w:pPr>
        <w:numPr>
          <w:ilvl w:val="0"/>
          <w:numId w:val="1"/>
        </w:numPr>
        <w:jc w:val="both"/>
        <w:rPr>
          <w:rFonts w:asciiTheme="minorHAnsi" w:hAnsiTheme="minorHAnsi"/>
          <w:sz w:val="28"/>
          <w:szCs w:val="28"/>
          <w:lang w:eastAsia="en-US"/>
        </w:rPr>
      </w:pPr>
      <w:proofErr w:type="spellStart"/>
      <w:r w:rsidRPr="00E10F37">
        <w:rPr>
          <w:rFonts w:asciiTheme="minorHAnsi" w:hAnsiTheme="minorHAnsi"/>
          <w:sz w:val="28"/>
          <w:szCs w:val="28"/>
          <w:lang w:eastAsia="en-US"/>
        </w:rPr>
        <w:t>Thusong</w:t>
      </w:r>
      <w:proofErr w:type="spellEnd"/>
      <w:r w:rsidRPr="00E10F37">
        <w:rPr>
          <w:rFonts w:asciiTheme="minorHAnsi" w:hAnsiTheme="minorHAnsi"/>
          <w:sz w:val="28"/>
          <w:szCs w:val="28"/>
          <w:lang w:eastAsia="en-US"/>
        </w:rPr>
        <w:t xml:space="preserve"> Centre </w:t>
      </w:r>
      <w:proofErr w:type="spellStart"/>
      <w:r w:rsidRPr="00E10F37">
        <w:rPr>
          <w:rFonts w:asciiTheme="minorHAnsi" w:hAnsiTheme="minorHAnsi"/>
          <w:sz w:val="28"/>
          <w:szCs w:val="28"/>
          <w:lang w:eastAsia="en-US"/>
        </w:rPr>
        <w:t>Thembalethu</w:t>
      </w:r>
      <w:proofErr w:type="spellEnd"/>
      <w:r w:rsidRPr="00E10F37">
        <w:rPr>
          <w:rFonts w:asciiTheme="minorHAnsi" w:hAnsiTheme="minorHAnsi"/>
          <w:sz w:val="28"/>
          <w:szCs w:val="28"/>
          <w:lang w:eastAsia="en-US"/>
        </w:rPr>
        <w:t xml:space="preserve"> </w:t>
      </w:r>
      <w:r w:rsidRPr="00E10F37">
        <w:rPr>
          <w:rFonts w:asciiTheme="minorHAnsi" w:hAnsiTheme="minorHAnsi" w:cs="Times New Roman"/>
          <w:sz w:val="28"/>
          <w:szCs w:val="28"/>
          <w:lang w:eastAsia="en-US"/>
        </w:rPr>
        <w:t>–</w:t>
      </w:r>
      <w:r w:rsidRPr="00E10F37">
        <w:rPr>
          <w:rFonts w:asciiTheme="minorHAnsi" w:hAnsiTheme="minorHAnsi"/>
          <w:sz w:val="28"/>
          <w:szCs w:val="28"/>
          <w:lang w:eastAsia="en-US"/>
        </w:rPr>
        <w:t xml:space="preserve"> Blueberry Farm Project:</w:t>
      </w:r>
      <w:r w:rsidRPr="00E10F37">
        <w:rPr>
          <w:rFonts w:asciiTheme="minorHAnsi" w:hAnsiTheme="minorHAnsi" w:cs="Times New Roman"/>
          <w:sz w:val="28"/>
          <w:szCs w:val="28"/>
          <w:lang w:eastAsia="en-US"/>
        </w:rPr>
        <w:t> </w:t>
      </w:r>
      <w:r w:rsidRPr="00E10F37">
        <w:rPr>
          <w:rFonts w:asciiTheme="minorHAnsi" w:hAnsiTheme="minorHAnsi"/>
          <w:sz w:val="28"/>
          <w:szCs w:val="28"/>
          <w:lang w:eastAsia="en-US"/>
        </w:rPr>
        <w:t xml:space="preserve"> </w:t>
      </w:r>
      <w:r w:rsidRPr="00E10F37">
        <w:rPr>
          <w:rFonts w:asciiTheme="minorHAnsi" w:hAnsiTheme="minorHAnsi"/>
          <w:b/>
          <w:bCs/>
          <w:sz w:val="28"/>
          <w:szCs w:val="28"/>
          <w:lang w:eastAsia="en-US"/>
        </w:rPr>
        <w:t>80 unemployed women have been employed on a contract for one year</w:t>
      </w:r>
      <w:r w:rsidRPr="00E10F37">
        <w:rPr>
          <w:rFonts w:asciiTheme="minorHAnsi" w:hAnsiTheme="minorHAnsi"/>
          <w:sz w:val="28"/>
          <w:szCs w:val="28"/>
          <w:lang w:eastAsia="en-US"/>
        </w:rPr>
        <w:t xml:space="preserve"> </w:t>
      </w:r>
      <w:r w:rsidRPr="00E10F37">
        <w:rPr>
          <w:rFonts w:asciiTheme="minorHAnsi" w:hAnsiTheme="minorHAnsi" w:cs="Times New Roman"/>
          <w:sz w:val="28"/>
          <w:szCs w:val="28"/>
          <w:lang w:eastAsia="en-US"/>
        </w:rPr>
        <w:t>–</w:t>
      </w:r>
      <w:r w:rsidRPr="00E10F37">
        <w:rPr>
          <w:rFonts w:asciiTheme="minorHAnsi" w:hAnsiTheme="minorHAnsi"/>
          <w:sz w:val="28"/>
          <w:szCs w:val="28"/>
          <w:lang w:eastAsia="en-US"/>
        </w:rPr>
        <w:t xml:space="preserve"> </w:t>
      </w:r>
      <w:r w:rsidRPr="00E10F37">
        <w:rPr>
          <w:rFonts w:asciiTheme="minorHAnsi" w:hAnsiTheme="minorHAnsi"/>
          <w:b/>
          <w:bCs/>
          <w:color w:val="FF0000"/>
          <w:sz w:val="28"/>
          <w:szCs w:val="28"/>
          <w:lang w:eastAsia="en-US"/>
        </w:rPr>
        <w:t>started in July 2019.</w:t>
      </w:r>
      <w:r w:rsidRPr="00E10F37">
        <w:rPr>
          <w:rFonts w:asciiTheme="minorHAnsi" w:hAnsiTheme="minorHAnsi" w:cs="Times New Roman"/>
          <w:color w:val="FF0000"/>
          <w:sz w:val="28"/>
          <w:szCs w:val="28"/>
          <w:lang w:eastAsia="en-US"/>
        </w:rPr>
        <w:t> </w:t>
      </w:r>
      <w:r w:rsidRPr="00E10F37">
        <w:rPr>
          <w:rFonts w:asciiTheme="minorHAnsi" w:hAnsiTheme="minorHAnsi"/>
          <w:color w:val="FF0000"/>
          <w:sz w:val="28"/>
          <w:szCs w:val="28"/>
          <w:lang w:eastAsia="en-US"/>
        </w:rPr>
        <w:t xml:space="preserve"> </w:t>
      </w:r>
      <w:r w:rsidRPr="00E10F37">
        <w:rPr>
          <w:rFonts w:asciiTheme="minorHAnsi" w:hAnsiTheme="minorHAnsi"/>
          <w:b/>
          <w:bCs/>
          <w:color w:val="FF0000"/>
          <w:sz w:val="28"/>
          <w:szCs w:val="28"/>
          <w:lang w:eastAsia="en-US"/>
        </w:rPr>
        <w:t>107 women started in August 2019.</w:t>
      </w:r>
      <w:r w:rsidRPr="00E10F37">
        <w:rPr>
          <w:rFonts w:asciiTheme="minorHAnsi" w:hAnsiTheme="minorHAnsi"/>
          <w:color w:val="FF0000"/>
          <w:sz w:val="28"/>
          <w:szCs w:val="28"/>
          <w:lang w:eastAsia="en-US"/>
        </w:rPr>
        <w:t xml:space="preserve"> </w:t>
      </w:r>
    </w:p>
    <w:p w:rsidR="00781A60" w:rsidRPr="00E10F37" w:rsidRDefault="00781A60" w:rsidP="00E10F37">
      <w:pPr>
        <w:numPr>
          <w:ilvl w:val="0"/>
          <w:numId w:val="1"/>
        </w:numPr>
        <w:jc w:val="both"/>
        <w:rPr>
          <w:rFonts w:asciiTheme="minorHAnsi" w:hAnsiTheme="minorHAnsi"/>
          <w:sz w:val="28"/>
          <w:szCs w:val="28"/>
          <w:lang w:eastAsia="en-US"/>
        </w:rPr>
      </w:pPr>
      <w:r>
        <w:rPr>
          <w:rFonts w:asciiTheme="minorHAnsi" w:hAnsiTheme="minorHAnsi"/>
          <w:sz w:val="28"/>
          <w:szCs w:val="28"/>
          <w:lang w:eastAsia="en-US"/>
        </w:rPr>
        <w:t xml:space="preserve">Mr. Tommy </w:t>
      </w:r>
      <w:proofErr w:type="spellStart"/>
      <w:r>
        <w:rPr>
          <w:rFonts w:asciiTheme="minorHAnsi" w:hAnsiTheme="minorHAnsi"/>
          <w:sz w:val="28"/>
          <w:szCs w:val="28"/>
          <w:lang w:eastAsia="en-US"/>
        </w:rPr>
        <w:t>Gozongo</w:t>
      </w:r>
      <w:proofErr w:type="spellEnd"/>
      <w:r>
        <w:rPr>
          <w:rFonts w:asciiTheme="minorHAnsi" w:hAnsiTheme="minorHAnsi"/>
          <w:sz w:val="28"/>
          <w:szCs w:val="28"/>
          <w:lang w:eastAsia="en-US"/>
        </w:rPr>
        <w:t xml:space="preserve"> is also facilitating a disability group at the </w:t>
      </w:r>
      <w:proofErr w:type="spellStart"/>
      <w:r>
        <w:rPr>
          <w:rFonts w:asciiTheme="minorHAnsi" w:hAnsiTheme="minorHAnsi"/>
          <w:sz w:val="28"/>
          <w:szCs w:val="28"/>
          <w:lang w:eastAsia="en-US"/>
        </w:rPr>
        <w:t>Thusong</w:t>
      </w:r>
      <w:proofErr w:type="spellEnd"/>
      <w:r>
        <w:rPr>
          <w:rFonts w:asciiTheme="minorHAnsi" w:hAnsiTheme="minorHAnsi"/>
          <w:sz w:val="28"/>
          <w:szCs w:val="28"/>
          <w:lang w:eastAsia="en-US"/>
        </w:rPr>
        <w:t xml:space="preserve"> centre with a sowing project.</w:t>
      </w:r>
    </w:p>
    <w:p w:rsidR="0088594B" w:rsidRPr="00E10F37" w:rsidRDefault="0088594B" w:rsidP="00E10F37">
      <w:pPr>
        <w:numPr>
          <w:ilvl w:val="0"/>
          <w:numId w:val="1"/>
        </w:numPr>
        <w:jc w:val="both"/>
        <w:rPr>
          <w:rFonts w:asciiTheme="minorHAnsi" w:hAnsiTheme="minorHAnsi"/>
          <w:sz w:val="28"/>
          <w:szCs w:val="28"/>
          <w:lang w:eastAsia="en-US"/>
        </w:rPr>
      </w:pPr>
      <w:r w:rsidRPr="00E10F37">
        <w:rPr>
          <w:rFonts w:asciiTheme="minorHAnsi" w:hAnsiTheme="minorHAnsi"/>
          <w:sz w:val="28"/>
          <w:szCs w:val="28"/>
          <w:lang w:eastAsia="en-US"/>
        </w:rPr>
        <w:t>HR: 124 Posts have been filled from May 2019 to 30 July 2019</w:t>
      </w:r>
    </w:p>
    <w:p w:rsidR="0088594B" w:rsidRPr="00E10F37" w:rsidRDefault="0088594B" w:rsidP="00E10F37">
      <w:pPr>
        <w:numPr>
          <w:ilvl w:val="0"/>
          <w:numId w:val="1"/>
        </w:numPr>
        <w:jc w:val="both"/>
        <w:rPr>
          <w:rFonts w:asciiTheme="minorHAnsi" w:hAnsiTheme="minorHAnsi"/>
          <w:sz w:val="28"/>
          <w:szCs w:val="28"/>
          <w:lang w:eastAsia="en-US"/>
        </w:rPr>
      </w:pPr>
      <w:r w:rsidRPr="00E10F37">
        <w:rPr>
          <w:rFonts w:asciiTheme="minorHAnsi" w:hAnsiTheme="minorHAnsi"/>
          <w:sz w:val="28"/>
          <w:szCs w:val="28"/>
          <w:lang w:eastAsia="en-US"/>
        </w:rPr>
        <w:t>HR: 170 Posts (lower t-grade) were evaluated and the final audit outcome was implemented on 1 August 2019</w:t>
      </w:r>
    </w:p>
    <w:p w:rsidR="0088594B" w:rsidRPr="00E10F37" w:rsidRDefault="0088594B" w:rsidP="00E10F37">
      <w:pPr>
        <w:numPr>
          <w:ilvl w:val="0"/>
          <w:numId w:val="1"/>
        </w:numPr>
        <w:jc w:val="both"/>
        <w:rPr>
          <w:rFonts w:asciiTheme="minorHAnsi" w:hAnsiTheme="minorHAnsi"/>
          <w:sz w:val="28"/>
          <w:szCs w:val="28"/>
          <w:lang w:eastAsia="en-US"/>
        </w:rPr>
      </w:pPr>
      <w:r w:rsidRPr="00E10F37">
        <w:rPr>
          <w:rFonts w:asciiTheme="minorHAnsi" w:hAnsiTheme="minorHAnsi"/>
          <w:sz w:val="28"/>
          <w:szCs w:val="28"/>
          <w:lang w:eastAsia="en-US"/>
        </w:rPr>
        <w:t>Civic Centre: Not a heritage site and a service provider was appointed to replace the roof which will not necessarily infringe on the character of the building.</w:t>
      </w:r>
      <w:r w:rsidRPr="00E10F37">
        <w:rPr>
          <w:rFonts w:asciiTheme="minorHAnsi" w:hAnsiTheme="minorHAnsi" w:cs="Times New Roman"/>
          <w:sz w:val="28"/>
          <w:szCs w:val="28"/>
          <w:lang w:eastAsia="en-US"/>
        </w:rPr>
        <w:t> </w:t>
      </w:r>
      <w:r w:rsidRPr="00E10F37">
        <w:rPr>
          <w:rFonts w:asciiTheme="minorHAnsi" w:hAnsiTheme="minorHAnsi"/>
          <w:sz w:val="28"/>
          <w:szCs w:val="28"/>
          <w:lang w:eastAsia="en-US"/>
        </w:rPr>
        <w:t xml:space="preserve"> Project will start in September 2019</w:t>
      </w:r>
    </w:p>
    <w:p w:rsidR="0088594B" w:rsidRPr="00E10F37" w:rsidRDefault="0088594B" w:rsidP="00E10F37">
      <w:pPr>
        <w:jc w:val="both"/>
        <w:rPr>
          <w:rFonts w:asciiTheme="minorHAnsi" w:hAnsiTheme="minorHAnsi"/>
          <w:sz w:val="28"/>
          <w:szCs w:val="28"/>
        </w:rPr>
      </w:pPr>
    </w:p>
    <w:p w:rsidR="0088594B" w:rsidRPr="00781A60" w:rsidRDefault="0088594B" w:rsidP="00E10F37">
      <w:pPr>
        <w:jc w:val="both"/>
        <w:rPr>
          <w:rFonts w:asciiTheme="minorHAnsi" w:hAnsiTheme="minorHAnsi"/>
          <w:b/>
          <w:sz w:val="28"/>
          <w:szCs w:val="28"/>
          <w:u w:val="single"/>
        </w:rPr>
      </w:pPr>
      <w:r w:rsidRPr="00781A60">
        <w:rPr>
          <w:rFonts w:asciiTheme="minorHAnsi" w:hAnsiTheme="minorHAnsi"/>
          <w:b/>
          <w:sz w:val="28"/>
          <w:szCs w:val="28"/>
          <w:u w:val="single"/>
        </w:rPr>
        <w:t>Finance</w:t>
      </w:r>
    </w:p>
    <w:p w:rsidR="0088594B" w:rsidRPr="00E10F37" w:rsidRDefault="0088594B" w:rsidP="00E10F37">
      <w:pPr>
        <w:jc w:val="both"/>
        <w:rPr>
          <w:rFonts w:asciiTheme="minorHAnsi" w:hAnsiTheme="minorHAnsi"/>
          <w:sz w:val="28"/>
          <w:szCs w:val="28"/>
        </w:rPr>
      </w:pPr>
    </w:p>
    <w:p w:rsidR="0088594B" w:rsidRPr="00E10F37" w:rsidRDefault="0088594B" w:rsidP="00E10F37">
      <w:pPr>
        <w:jc w:val="both"/>
        <w:rPr>
          <w:rFonts w:asciiTheme="minorHAnsi" w:hAnsiTheme="minorHAnsi"/>
          <w:color w:val="FF0000"/>
          <w:sz w:val="28"/>
          <w:szCs w:val="28"/>
          <w:lang w:eastAsia="en-US"/>
        </w:rPr>
      </w:pPr>
      <w:r w:rsidRPr="00E10F37">
        <w:rPr>
          <w:rFonts w:asciiTheme="minorHAnsi" w:hAnsiTheme="minorHAnsi"/>
          <w:color w:val="FF0000"/>
          <w:sz w:val="28"/>
          <w:szCs w:val="28"/>
          <w:lang w:eastAsia="en-US"/>
        </w:rPr>
        <w:t xml:space="preserve">They are in the final stages of completing the 2018/19 Annual Financial Statements and are positive that they will meet the deadline of </w:t>
      </w:r>
      <w:r w:rsidRPr="00E10F37">
        <w:rPr>
          <w:rFonts w:asciiTheme="minorHAnsi" w:hAnsiTheme="minorHAnsi"/>
          <w:color w:val="FF0000"/>
          <w:sz w:val="28"/>
          <w:szCs w:val="28"/>
          <w:lang w:eastAsia="en-US"/>
        </w:rPr>
        <w:br/>
        <w:t>31 August 2019.</w:t>
      </w:r>
      <w:r w:rsidRPr="00E10F37">
        <w:rPr>
          <w:rFonts w:asciiTheme="minorHAnsi" w:hAnsiTheme="minorHAnsi" w:cs="Times New Roman"/>
          <w:color w:val="FF0000"/>
          <w:sz w:val="28"/>
          <w:szCs w:val="28"/>
          <w:lang w:eastAsia="en-US"/>
        </w:rPr>
        <w:t> </w:t>
      </w:r>
      <w:r w:rsidRPr="00E10F37">
        <w:rPr>
          <w:rFonts w:asciiTheme="minorHAnsi" w:hAnsiTheme="minorHAnsi"/>
          <w:color w:val="FF0000"/>
          <w:sz w:val="28"/>
          <w:szCs w:val="28"/>
          <w:lang w:eastAsia="en-US"/>
        </w:rPr>
        <w:t xml:space="preserve"> They are planning to do the first draft on Friday 23 August 2019.</w:t>
      </w:r>
    </w:p>
    <w:p w:rsidR="0088594B" w:rsidRPr="00E10F37" w:rsidRDefault="0088594B" w:rsidP="00E10F37">
      <w:pPr>
        <w:jc w:val="both"/>
        <w:rPr>
          <w:rFonts w:asciiTheme="minorHAnsi" w:hAnsiTheme="minorHAnsi"/>
          <w:color w:val="FF0000"/>
          <w:sz w:val="28"/>
          <w:szCs w:val="28"/>
          <w:lang w:eastAsia="en-US"/>
        </w:rPr>
      </w:pPr>
    </w:p>
    <w:p w:rsidR="0088594B" w:rsidRPr="00E10F37" w:rsidRDefault="0088594B" w:rsidP="00E10F37">
      <w:pPr>
        <w:jc w:val="both"/>
        <w:rPr>
          <w:rFonts w:asciiTheme="minorHAnsi" w:hAnsiTheme="minorHAnsi"/>
          <w:sz w:val="28"/>
          <w:szCs w:val="28"/>
          <w:lang w:eastAsia="en-US"/>
        </w:rPr>
      </w:pPr>
      <w:r w:rsidRPr="00E10F37">
        <w:rPr>
          <w:rFonts w:asciiTheme="minorHAnsi" w:hAnsiTheme="minorHAnsi"/>
          <w:color w:val="FF0000"/>
          <w:sz w:val="28"/>
          <w:szCs w:val="28"/>
          <w:lang w:eastAsia="en-US"/>
        </w:rPr>
        <w:t>The Auditor General</w:t>
      </w:r>
      <w:r w:rsidRPr="00E10F37">
        <w:rPr>
          <w:rFonts w:asciiTheme="minorHAnsi" w:hAnsiTheme="minorHAnsi" w:cs="Times New Roman"/>
          <w:color w:val="FF0000"/>
          <w:sz w:val="28"/>
          <w:szCs w:val="28"/>
          <w:lang w:eastAsia="en-US"/>
        </w:rPr>
        <w:t>’</w:t>
      </w:r>
      <w:r w:rsidRPr="00E10F37">
        <w:rPr>
          <w:rFonts w:asciiTheme="minorHAnsi" w:hAnsiTheme="minorHAnsi"/>
          <w:color w:val="FF0000"/>
          <w:sz w:val="28"/>
          <w:szCs w:val="28"/>
          <w:lang w:eastAsia="en-US"/>
        </w:rPr>
        <w:t xml:space="preserve">s team is arriving at George Municipality on Monday 26 August 2019 to start with their audit process. </w:t>
      </w:r>
    </w:p>
    <w:p w:rsidR="0088594B" w:rsidRPr="00E10F37" w:rsidRDefault="0088594B" w:rsidP="00E10F37">
      <w:pPr>
        <w:jc w:val="both"/>
        <w:rPr>
          <w:rFonts w:asciiTheme="minorHAnsi" w:hAnsiTheme="minorHAnsi"/>
          <w:sz w:val="28"/>
          <w:szCs w:val="28"/>
        </w:rPr>
      </w:pPr>
    </w:p>
    <w:p w:rsidR="0088594B" w:rsidRPr="00781A60" w:rsidRDefault="0088594B" w:rsidP="00E10F37">
      <w:pPr>
        <w:jc w:val="both"/>
        <w:rPr>
          <w:rFonts w:asciiTheme="minorHAnsi" w:hAnsiTheme="minorHAnsi"/>
          <w:b/>
          <w:sz w:val="28"/>
          <w:szCs w:val="28"/>
          <w:u w:val="single"/>
        </w:rPr>
      </w:pPr>
      <w:r w:rsidRPr="00781A60">
        <w:rPr>
          <w:rFonts w:asciiTheme="minorHAnsi" w:hAnsiTheme="minorHAnsi"/>
          <w:b/>
          <w:sz w:val="28"/>
          <w:szCs w:val="28"/>
          <w:u w:val="single"/>
        </w:rPr>
        <w:t>Human Settlements</w:t>
      </w:r>
    </w:p>
    <w:p w:rsidR="0088594B" w:rsidRPr="00E10F37" w:rsidRDefault="00E10F37" w:rsidP="00E10F37">
      <w:pPr>
        <w:pStyle w:val="NormalWeb"/>
        <w:shd w:val="clear" w:color="auto" w:fill="FFFFFF"/>
        <w:spacing w:before="0" w:beforeAutospacing="0" w:after="0" w:afterAutospacing="0"/>
        <w:jc w:val="both"/>
        <w:rPr>
          <w:rFonts w:asciiTheme="minorHAnsi" w:hAnsiTheme="minorHAnsi" w:cs="Arial"/>
          <w:color w:val="000000"/>
          <w:sz w:val="28"/>
          <w:szCs w:val="28"/>
        </w:rPr>
      </w:pPr>
      <w:r>
        <w:rPr>
          <w:rFonts w:asciiTheme="minorHAnsi" w:hAnsiTheme="minorHAnsi" w:cs="Arial"/>
          <w:color w:val="000000"/>
          <w:sz w:val="28"/>
          <w:szCs w:val="28"/>
        </w:rPr>
        <w:t xml:space="preserve">I have requested </w:t>
      </w:r>
      <w:r w:rsidR="0088594B" w:rsidRPr="00E10F37">
        <w:rPr>
          <w:rFonts w:asciiTheme="minorHAnsi" w:hAnsiTheme="minorHAnsi" w:cs="Arial"/>
          <w:color w:val="000000"/>
          <w:sz w:val="28"/>
          <w:szCs w:val="28"/>
        </w:rPr>
        <w:t xml:space="preserve">The Human Settlements Directorate </w:t>
      </w:r>
      <w:r>
        <w:rPr>
          <w:rFonts w:asciiTheme="minorHAnsi" w:hAnsiTheme="minorHAnsi" w:cs="Arial"/>
          <w:color w:val="000000"/>
          <w:sz w:val="28"/>
          <w:szCs w:val="28"/>
        </w:rPr>
        <w:t>to</w:t>
      </w:r>
      <w:r w:rsidR="0088594B" w:rsidRPr="00E10F37">
        <w:rPr>
          <w:rFonts w:asciiTheme="minorHAnsi" w:hAnsiTheme="minorHAnsi" w:cs="Arial"/>
          <w:color w:val="000000"/>
          <w:sz w:val="28"/>
          <w:szCs w:val="28"/>
        </w:rPr>
        <w:t xml:space="preserve"> arrang</w:t>
      </w:r>
      <w:r>
        <w:rPr>
          <w:rFonts w:asciiTheme="minorHAnsi" w:hAnsiTheme="minorHAnsi" w:cs="Arial"/>
          <w:color w:val="000000"/>
          <w:sz w:val="28"/>
          <w:szCs w:val="28"/>
        </w:rPr>
        <w:t>e</w:t>
      </w:r>
      <w:r w:rsidR="0088594B" w:rsidRPr="00E10F37">
        <w:rPr>
          <w:rFonts w:asciiTheme="minorHAnsi" w:hAnsiTheme="minorHAnsi" w:cs="Arial"/>
          <w:color w:val="000000"/>
          <w:sz w:val="28"/>
          <w:szCs w:val="28"/>
        </w:rPr>
        <w:t xml:space="preserve"> a Housing Indaba</w:t>
      </w:r>
      <w:r>
        <w:rPr>
          <w:rFonts w:asciiTheme="minorHAnsi" w:hAnsiTheme="minorHAnsi" w:cs="Arial"/>
          <w:color w:val="000000"/>
          <w:sz w:val="28"/>
          <w:szCs w:val="28"/>
        </w:rPr>
        <w:t>/summit</w:t>
      </w:r>
      <w:r w:rsidR="0088594B" w:rsidRPr="00E10F37">
        <w:rPr>
          <w:rFonts w:asciiTheme="minorHAnsi" w:hAnsiTheme="minorHAnsi" w:cs="Arial"/>
          <w:color w:val="000000"/>
          <w:sz w:val="28"/>
          <w:szCs w:val="28"/>
        </w:rPr>
        <w:t xml:space="preserve"> including key stakeholders from the various sphere of Government and </w:t>
      </w:r>
      <w:r>
        <w:rPr>
          <w:rFonts w:asciiTheme="minorHAnsi" w:hAnsiTheme="minorHAnsi" w:cs="Arial"/>
          <w:color w:val="000000"/>
          <w:sz w:val="28"/>
          <w:szCs w:val="28"/>
        </w:rPr>
        <w:t xml:space="preserve">the private sector </w:t>
      </w:r>
      <w:r w:rsidR="0088594B" w:rsidRPr="00E10F37">
        <w:rPr>
          <w:rFonts w:asciiTheme="minorHAnsi" w:hAnsiTheme="minorHAnsi" w:cs="Arial"/>
          <w:color w:val="000000"/>
          <w:sz w:val="28"/>
          <w:szCs w:val="28"/>
        </w:rPr>
        <w:t xml:space="preserve">to craft a shared vision for human settlements development.  The theme for the Indaba is: </w:t>
      </w:r>
    </w:p>
    <w:p w:rsidR="0088594B" w:rsidRPr="00E10F37" w:rsidRDefault="0088594B" w:rsidP="00E10F37">
      <w:pPr>
        <w:pStyle w:val="NormalWeb"/>
        <w:shd w:val="clear" w:color="auto" w:fill="FFFFFF"/>
        <w:spacing w:before="0" w:beforeAutospacing="0" w:after="0" w:afterAutospacing="0"/>
        <w:jc w:val="both"/>
        <w:rPr>
          <w:rFonts w:asciiTheme="minorHAnsi" w:hAnsiTheme="minorHAnsi" w:cs="Arial"/>
          <w:color w:val="000000"/>
          <w:sz w:val="28"/>
          <w:szCs w:val="28"/>
        </w:rPr>
      </w:pPr>
    </w:p>
    <w:p w:rsidR="0088594B" w:rsidRPr="00E10F37" w:rsidRDefault="0088594B" w:rsidP="00E10F37">
      <w:pPr>
        <w:pStyle w:val="NormalWeb"/>
        <w:shd w:val="clear" w:color="auto" w:fill="FFFFFF"/>
        <w:spacing w:before="0" w:beforeAutospacing="0" w:after="0" w:afterAutospacing="0"/>
        <w:jc w:val="both"/>
        <w:rPr>
          <w:rFonts w:asciiTheme="minorHAnsi" w:hAnsiTheme="minorHAnsi" w:cs="Arial"/>
          <w:b/>
          <w:bCs/>
          <w:sz w:val="28"/>
          <w:szCs w:val="28"/>
        </w:rPr>
      </w:pPr>
      <w:r w:rsidRPr="00E10F37">
        <w:rPr>
          <w:rFonts w:asciiTheme="minorHAnsi" w:hAnsiTheme="minorHAnsi" w:cs="Arial"/>
          <w:b/>
          <w:bCs/>
          <w:sz w:val="28"/>
          <w:szCs w:val="28"/>
        </w:rPr>
        <w:t>“Working Together to Build Sustainable Human Settlements”</w:t>
      </w:r>
    </w:p>
    <w:p w:rsidR="0088594B" w:rsidRPr="00E10F37" w:rsidRDefault="0088594B" w:rsidP="00E10F37">
      <w:pPr>
        <w:pStyle w:val="NormalWeb"/>
        <w:shd w:val="clear" w:color="auto" w:fill="FFFFFF"/>
        <w:spacing w:before="0" w:beforeAutospacing="0" w:after="0" w:afterAutospacing="0"/>
        <w:jc w:val="both"/>
        <w:rPr>
          <w:rFonts w:asciiTheme="minorHAnsi" w:hAnsiTheme="minorHAnsi" w:cs="Arial"/>
          <w:sz w:val="28"/>
          <w:szCs w:val="28"/>
        </w:rPr>
      </w:pPr>
    </w:p>
    <w:p w:rsidR="0088594B" w:rsidRPr="00E10F37" w:rsidRDefault="00E10F37" w:rsidP="00E10F37">
      <w:pPr>
        <w:jc w:val="both"/>
        <w:rPr>
          <w:rFonts w:asciiTheme="minorHAnsi" w:hAnsiTheme="minorHAnsi" w:cs="Arial"/>
          <w:sz w:val="28"/>
          <w:szCs w:val="28"/>
        </w:rPr>
      </w:pPr>
      <w:r>
        <w:rPr>
          <w:rFonts w:asciiTheme="minorHAnsi" w:hAnsiTheme="minorHAnsi" w:cs="Arial"/>
          <w:sz w:val="28"/>
          <w:szCs w:val="28"/>
        </w:rPr>
        <w:t xml:space="preserve">Discussions will centre </w:t>
      </w:r>
      <w:r w:rsidR="0088594B" w:rsidRPr="00E10F37">
        <w:rPr>
          <w:rFonts w:asciiTheme="minorHAnsi" w:hAnsiTheme="minorHAnsi" w:cs="Arial"/>
          <w:sz w:val="28"/>
          <w:szCs w:val="28"/>
        </w:rPr>
        <w:t xml:space="preserve">on ways </w:t>
      </w:r>
      <w:r>
        <w:rPr>
          <w:rFonts w:asciiTheme="minorHAnsi" w:hAnsiTheme="minorHAnsi" w:cs="Arial"/>
          <w:sz w:val="28"/>
          <w:szCs w:val="28"/>
        </w:rPr>
        <w:t>to create opportunities for middle income</w:t>
      </w:r>
      <w:r w:rsidR="00781A60">
        <w:rPr>
          <w:rFonts w:asciiTheme="minorHAnsi" w:hAnsiTheme="minorHAnsi" w:cs="Arial"/>
          <w:sz w:val="28"/>
          <w:szCs w:val="28"/>
        </w:rPr>
        <w:t>,</w:t>
      </w:r>
      <w:r w:rsidR="0088594B" w:rsidRPr="00E10F37">
        <w:rPr>
          <w:rFonts w:asciiTheme="minorHAnsi" w:hAnsiTheme="minorHAnsi" w:cs="Arial"/>
          <w:sz w:val="28"/>
          <w:szCs w:val="28"/>
        </w:rPr>
        <w:t xml:space="preserve"> </w:t>
      </w:r>
      <w:r w:rsidR="0088594B" w:rsidRPr="00E10F37">
        <w:rPr>
          <w:rFonts w:asciiTheme="minorHAnsi" w:hAnsiTheme="minorHAnsi" w:cs="Arial"/>
          <w:b/>
          <w:bCs/>
          <w:sz w:val="28"/>
          <w:szCs w:val="28"/>
        </w:rPr>
        <w:t>rental</w:t>
      </w:r>
      <w:r w:rsidR="0088594B" w:rsidRPr="00E10F37">
        <w:rPr>
          <w:rFonts w:asciiTheme="minorHAnsi" w:hAnsiTheme="minorHAnsi" w:cs="Arial"/>
          <w:sz w:val="28"/>
          <w:szCs w:val="28"/>
        </w:rPr>
        <w:t xml:space="preserve"> </w:t>
      </w:r>
      <w:r w:rsidR="00781A60">
        <w:rPr>
          <w:rFonts w:asciiTheme="minorHAnsi" w:hAnsiTheme="minorHAnsi" w:cs="Arial"/>
          <w:sz w:val="28"/>
          <w:szCs w:val="28"/>
        </w:rPr>
        <w:t xml:space="preserve">units, we will also engage on alternative building materials/resources and through this all </w:t>
      </w:r>
      <w:r w:rsidR="0088594B" w:rsidRPr="00E10F37">
        <w:rPr>
          <w:rFonts w:asciiTheme="minorHAnsi" w:hAnsiTheme="minorHAnsi" w:cs="Arial"/>
          <w:sz w:val="28"/>
          <w:szCs w:val="28"/>
        </w:rPr>
        <w:t>encourag</w:t>
      </w:r>
      <w:r w:rsidR="00781A60">
        <w:rPr>
          <w:rFonts w:asciiTheme="minorHAnsi" w:hAnsiTheme="minorHAnsi" w:cs="Arial"/>
          <w:sz w:val="28"/>
          <w:szCs w:val="28"/>
        </w:rPr>
        <w:t>e</w:t>
      </w:r>
      <w:r w:rsidR="0088594B" w:rsidRPr="00E10F37">
        <w:rPr>
          <w:rFonts w:asciiTheme="minorHAnsi" w:hAnsiTheme="minorHAnsi" w:cs="Arial"/>
          <w:sz w:val="28"/>
          <w:szCs w:val="28"/>
        </w:rPr>
        <w:t xml:space="preserve"> investment in this sector.</w:t>
      </w:r>
    </w:p>
    <w:p w:rsidR="0088594B" w:rsidRPr="00E10F37" w:rsidRDefault="0088594B" w:rsidP="0088594B">
      <w:pPr>
        <w:jc w:val="both"/>
        <w:rPr>
          <w:rFonts w:asciiTheme="minorHAnsi" w:hAnsiTheme="minorHAnsi" w:cs="Arial"/>
          <w:color w:val="000000"/>
          <w:sz w:val="28"/>
          <w:szCs w:val="28"/>
          <w:shd w:val="clear" w:color="auto" w:fill="F8F8F8"/>
        </w:rPr>
      </w:pPr>
    </w:p>
    <w:p w:rsidR="0088594B" w:rsidRPr="00E10F37" w:rsidRDefault="0088594B" w:rsidP="0088594B">
      <w:pPr>
        <w:pStyle w:val="NormalWeb"/>
        <w:shd w:val="clear" w:color="auto" w:fill="FFFFFF"/>
        <w:spacing w:before="0" w:beforeAutospacing="0" w:after="0" w:afterAutospacing="0"/>
        <w:jc w:val="both"/>
        <w:rPr>
          <w:rFonts w:asciiTheme="minorHAnsi" w:hAnsiTheme="minorHAnsi" w:cs="Arial"/>
          <w:color w:val="000000"/>
          <w:sz w:val="28"/>
          <w:szCs w:val="28"/>
        </w:rPr>
      </w:pPr>
      <w:r w:rsidRPr="00E10F37">
        <w:rPr>
          <w:rFonts w:asciiTheme="minorHAnsi" w:hAnsiTheme="minorHAnsi" w:cs="Arial"/>
          <w:color w:val="000000"/>
          <w:sz w:val="28"/>
          <w:szCs w:val="28"/>
        </w:rPr>
        <w:t xml:space="preserve">The Western Cape Department of Human Settlements ran a GPS enhancement to the Database at Informal Settlements in </w:t>
      </w:r>
      <w:proofErr w:type="spellStart"/>
      <w:r w:rsidRPr="00E10F37">
        <w:rPr>
          <w:rFonts w:asciiTheme="minorHAnsi" w:hAnsiTheme="minorHAnsi" w:cs="Arial"/>
          <w:color w:val="000000"/>
          <w:sz w:val="28"/>
          <w:szCs w:val="28"/>
        </w:rPr>
        <w:t>Thembalethu</w:t>
      </w:r>
      <w:proofErr w:type="spellEnd"/>
      <w:r w:rsidRPr="00E10F37">
        <w:rPr>
          <w:rFonts w:asciiTheme="minorHAnsi" w:hAnsiTheme="minorHAnsi" w:cs="Arial"/>
          <w:color w:val="000000"/>
          <w:sz w:val="28"/>
          <w:szCs w:val="28"/>
        </w:rPr>
        <w:t xml:space="preserve"> to obtain GPS coordinates to allow spatial mapping of households.  The idea was to collect and record information on all social, economic and infrastructure assets in each settlement.</w:t>
      </w:r>
    </w:p>
    <w:p w:rsidR="00E10F37" w:rsidRDefault="00E10F37" w:rsidP="0088594B">
      <w:pPr>
        <w:pStyle w:val="NormalWeb"/>
        <w:shd w:val="clear" w:color="auto" w:fill="FFFFFF"/>
        <w:spacing w:before="0" w:beforeAutospacing="0" w:after="0" w:afterAutospacing="0"/>
        <w:jc w:val="both"/>
        <w:rPr>
          <w:rFonts w:asciiTheme="minorHAnsi" w:hAnsiTheme="minorHAnsi" w:cs="Arial"/>
          <w:color w:val="000000"/>
          <w:sz w:val="28"/>
          <w:szCs w:val="28"/>
        </w:rPr>
      </w:pPr>
    </w:p>
    <w:p w:rsidR="0088594B" w:rsidRPr="00E10F37" w:rsidRDefault="0088594B" w:rsidP="0088594B">
      <w:pPr>
        <w:pStyle w:val="NormalWeb"/>
        <w:shd w:val="clear" w:color="auto" w:fill="FFFFFF"/>
        <w:spacing w:before="0" w:beforeAutospacing="0" w:after="0" w:afterAutospacing="0"/>
        <w:jc w:val="both"/>
        <w:rPr>
          <w:rFonts w:asciiTheme="minorHAnsi" w:hAnsiTheme="minorHAnsi" w:cs="Arial"/>
          <w:color w:val="000000"/>
          <w:sz w:val="28"/>
          <w:szCs w:val="28"/>
        </w:rPr>
      </w:pPr>
      <w:r w:rsidRPr="00E10F37">
        <w:rPr>
          <w:rFonts w:asciiTheme="minorHAnsi" w:hAnsiTheme="minorHAnsi" w:cs="Arial"/>
          <w:color w:val="000000"/>
          <w:sz w:val="28"/>
          <w:szCs w:val="28"/>
        </w:rPr>
        <w:t>The project has the following impact:</w:t>
      </w:r>
    </w:p>
    <w:p w:rsidR="0088594B" w:rsidRPr="00E10F37" w:rsidRDefault="0088594B" w:rsidP="0088594B">
      <w:pPr>
        <w:pStyle w:val="NormalWeb"/>
        <w:shd w:val="clear" w:color="auto" w:fill="FFFFFF"/>
        <w:spacing w:before="0" w:beforeAutospacing="0" w:after="0" w:afterAutospacing="0"/>
        <w:jc w:val="both"/>
        <w:rPr>
          <w:rFonts w:asciiTheme="minorHAnsi" w:hAnsiTheme="minorHAnsi" w:cs="Arial"/>
          <w:color w:val="000000"/>
          <w:sz w:val="28"/>
          <w:szCs w:val="28"/>
        </w:rPr>
      </w:pPr>
    </w:p>
    <w:p w:rsidR="0088594B" w:rsidRPr="00E10F37" w:rsidRDefault="0088594B" w:rsidP="0088594B">
      <w:pPr>
        <w:numPr>
          <w:ilvl w:val="0"/>
          <w:numId w:val="2"/>
        </w:numPr>
        <w:shd w:val="clear" w:color="auto" w:fill="FFFFFF"/>
        <w:jc w:val="both"/>
        <w:rPr>
          <w:rFonts w:asciiTheme="minorHAnsi" w:eastAsia="Times New Roman" w:hAnsiTheme="minorHAnsi" w:cs="Arial"/>
          <w:color w:val="000000"/>
          <w:sz w:val="28"/>
          <w:szCs w:val="28"/>
        </w:rPr>
      </w:pPr>
      <w:r w:rsidRPr="00E10F37">
        <w:rPr>
          <w:rFonts w:asciiTheme="minorHAnsi" w:eastAsia="Times New Roman" w:hAnsiTheme="minorHAnsi" w:cs="Arial"/>
          <w:color w:val="000000"/>
          <w:sz w:val="28"/>
          <w:szCs w:val="28"/>
        </w:rPr>
        <w:t>Two staff members of George Municipality being trained – one Remote Pilots Licence Course Training and one Drone Proficiency Theory and Practical Course</w:t>
      </w:r>
    </w:p>
    <w:p w:rsidR="0088594B" w:rsidRPr="00E10F37" w:rsidRDefault="0088594B" w:rsidP="0088594B">
      <w:pPr>
        <w:numPr>
          <w:ilvl w:val="0"/>
          <w:numId w:val="2"/>
        </w:numPr>
        <w:shd w:val="clear" w:color="auto" w:fill="FFFFFF"/>
        <w:jc w:val="both"/>
        <w:rPr>
          <w:rFonts w:asciiTheme="minorHAnsi" w:eastAsia="Times New Roman" w:hAnsiTheme="minorHAnsi" w:cs="Arial"/>
          <w:color w:val="000000"/>
          <w:sz w:val="28"/>
          <w:szCs w:val="28"/>
        </w:rPr>
      </w:pPr>
      <w:r w:rsidRPr="00E10F37">
        <w:rPr>
          <w:rFonts w:asciiTheme="minorHAnsi" w:eastAsia="Times New Roman" w:hAnsiTheme="minorHAnsi" w:cs="Arial"/>
          <w:color w:val="000000"/>
          <w:sz w:val="28"/>
          <w:szCs w:val="28"/>
        </w:rPr>
        <w:t>George Municipality will be provided with a drone and iPad to be used to produce aerial imagery</w:t>
      </w:r>
    </w:p>
    <w:p w:rsidR="0088594B" w:rsidRPr="00E10F37" w:rsidRDefault="0088594B" w:rsidP="0088594B">
      <w:pPr>
        <w:numPr>
          <w:ilvl w:val="0"/>
          <w:numId w:val="2"/>
        </w:numPr>
        <w:shd w:val="clear" w:color="auto" w:fill="FFFFFF"/>
        <w:jc w:val="both"/>
        <w:rPr>
          <w:rFonts w:asciiTheme="minorHAnsi" w:eastAsia="Times New Roman" w:hAnsiTheme="minorHAnsi" w:cs="Arial"/>
          <w:color w:val="000000"/>
          <w:sz w:val="28"/>
          <w:szCs w:val="28"/>
        </w:rPr>
      </w:pPr>
      <w:r w:rsidRPr="00E10F37">
        <w:rPr>
          <w:rFonts w:asciiTheme="minorHAnsi" w:eastAsia="Times New Roman" w:hAnsiTheme="minorHAnsi" w:cs="Arial"/>
          <w:color w:val="000000"/>
          <w:sz w:val="28"/>
          <w:szCs w:val="28"/>
        </w:rPr>
        <w:t>Capacitation of municipal staff</w:t>
      </w:r>
    </w:p>
    <w:p w:rsidR="0088594B" w:rsidRPr="00E10F37" w:rsidRDefault="0088594B" w:rsidP="0088594B">
      <w:pPr>
        <w:numPr>
          <w:ilvl w:val="0"/>
          <w:numId w:val="2"/>
        </w:numPr>
        <w:shd w:val="clear" w:color="auto" w:fill="FFFFFF"/>
        <w:jc w:val="both"/>
        <w:rPr>
          <w:rFonts w:asciiTheme="minorHAnsi" w:eastAsia="Times New Roman" w:hAnsiTheme="minorHAnsi" w:cs="Arial"/>
          <w:color w:val="000000"/>
          <w:sz w:val="28"/>
          <w:szCs w:val="28"/>
        </w:rPr>
      </w:pPr>
      <w:r w:rsidRPr="00E10F37">
        <w:rPr>
          <w:rFonts w:asciiTheme="minorHAnsi" w:eastAsia="Times New Roman" w:hAnsiTheme="minorHAnsi" w:cs="Arial"/>
          <w:color w:val="000000"/>
          <w:sz w:val="28"/>
          <w:szCs w:val="28"/>
        </w:rPr>
        <w:t>George Municipality will be provided with GIS mapping, aerial imagery and socio-economic reports to be used for planning and upgrade of settlements</w:t>
      </w:r>
    </w:p>
    <w:p w:rsidR="0088594B" w:rsidRDefault="0088594B" w:rsidP="0088594B">
      <w:pPr>
        <w:numPr>
          <w:ilvl w:val="0"/>
          <w:numId w:val="2"/>
        </w:numPr>
        <w:shd w:val="clear" w:color="auto" w:fill="FFFFFF"/>
        <w:jc w:val="both"/>
        <w:rPr>
          <w:rFonts w:asciiTheme="minorHAnsi" w:eastAsia="Times New Roman" w:hAnsiTheme="minorHAnsi" w:cs="Arial"/>
          <w:color w:val="000000"/>
          <w:sz w:val="28"/>
          <w:szCs w:val="28"/>
        </w:rPr>
      </w:pPr>
      <w:r w:rsidRPr="00E10F37">
        <w:rPr>
          <w:rFonts w:asciiTheme="minorHAnsi" w:eastAsia="Times New Roman" w:hAnsiTheme="minorHAnsi" w:cs="Arial"/>
          <w:color w:val="000000"/>
          <w:sz w:val="28"/>
          <w:szCs w:val="28"/>
        </w:rPr>
        <w:t>Temporary jobs created for community members in areas surveyed</w:t>
      </w:r>
    </w:p>
    <w:p w:rsidR="00875F20" w:rsidRDefault="00875F20" w:rsidP="00875F20">
      <w:pPr>
        <w:shd w:val="clear" w:color="auto" w:fill="FFFFFF"/>
        <w:jc w:val="both"/>
        <w:rPr>
          <w:rFonts w:asciiTheme="minorHAnsi" w:eastAsia="Times New Roman" w:hAnsiTheme="minorHAnsi" w:cs="Arial"/>
          <w:color w:val="000000"/>
          <w:sz w:val="28"/>
          <w:szCs w:val="28"/>
        </w:rPr>
      </w:pPr>
    </w:p>
    <w:p w:rsidR="00875F20" w:rsidRDefault="00875F20" w:rsidP="00875F20">
      <w:pPr>
        <w:jc w:val="both"/>
        <w:rPr>
          <w:rFonts w:asciiTheme="minorHAnsi" w:hAnsiTheme="minorHAnsi"/>
          <w:sz w:val="28"/>
          <w:szCs w:val="28"/>
        </w:rPr>
      </w:pPr>
      <w:r w:rsidRPr="00875F20">
        <w:rPr>
          <w:rFonts w:asciiTheme="minorHAnsi" w:hAnsiTheme="minorHAnsi"/>
          <w:sz w:val="28"/>
          <w:szCs w:val="28"/>
        </w:rPr>
        <w:t>In closing let us remember that we all are but servants capable of doing and achieving more than we currently are. The fruit of</w:t>
      </w:r>
      <w:r>
        <w:rPr>
          <w:rFonts w:asciiTheme="minorHAnsi" w:hAnsiTheme="minorHAnsi"/>
          <w:sz w:val="28"/>
          <w:szCs w:val="28"/>
        </w:rPr>
        <w:t xml:space="preserve"> our endeavours will always be j</w:t>
      </w:r>
      <w:r w:rsidRPr="00875F20">
        <w:rPr>
          <w:rFonts w:asciiTheme="minorHAnsi" w:hAnsiTheme="minorHAnsi"/>
          <w:sz w:val="28"/>
          <w:szCs w:val="28"/>
        </w:rPr>
        <w:t>ust beyond our reach.... urging us to stretch ourselves to reach it. I therefor call on all of us to realise the why in ourselves. We were c</w:t>
      </w:r>
      <w:r>
        <w:rPr>
          <w:rFonts w:asciiTheme="minorHAnsi" w:hAnsiTheme="minorHAnsi"/>
          <w:sz w:val="28"/>
          <w:szCs w:val="28"/>
        </w:rPr>
        <w:t>reated to be here and serving in</w:t>
      </w:r>
      <w:r w:rsidRPr="00875F20">
        <w:rPr>
          <w:rFonts w:asciiTheme="minorHAnsi" w:hAnsiTheme="minorHAnsi"/>
          <w:sz w:val="28"/>
          <w:szCs w:val="28"/>
        </w:rPr>
        <w:t xml:space="preserve"> a time like this</w:t>
      </w:r>
      <w:r>
        <w:rPr>
          <w:rFonts w:asciiTheme="minorHAnsi" w:hAnsiTheme="minorHAnsi"/>
          <w:sz w:val="28"/>
          <w:szCs w:val="28"/>
        </w:rPr>
        <w:t>.</w:t>
      </w:r>
    </w:p>
    <w:p w:rsidR="00875F20" w:rsidRDefault="00875F20" w:rsidP="00875F20">
      <w:pPr>
        <w:jc w:val="both"/>
        <w:rPr>
          <w:rFonts w:asciiTheme="minorHAnsi" w:hAnsiTheme="minorHAnsi"/>
          <w:sz w:val="28"/>
          <w:szCs w:val="28"/>
        </w:rPr>
      </w:pPr>
    </w:p>
    <w:p w:rsidR="00875F20" w:rsidRPr="00875F20" w:rsidRDefault="00875F20" w:rsidP="00875F20">
      <w:pPr>
        <w:jc w:val="both"/>
        <w:rPr>
          <w:rFonts w:asciiTheme="minorHAnsi" w:hAnsiTheme="minorHAnsi"/>
          <w:sz w:val="28"/>
          <w:szCs w:val="28"/>
        </w:rPr>
      </w:pPr>
      <w:r>
        <w:rPr>
          <w:rFonts w:asciiTheme="minorHAnsi" w:hAnsiTheme="minorHAnsi"/>
          <w:sz w:val="28"/>
          <w:szCs w:val="28"/>
        </w:rPr>
        <w:t>Thank you</w:t>
      </w:r>
    </w:p>
    <w:p w:rsidR="00875F20" w:rsidRPr="00875F20" w:rsidRDefault="00875F20" w:rsidP="00875F20">
      <w:pPr>
        <w:shd w:val="clear" w:color="auto" w:fill="FFFFFF"/>
        <w:jc w:val="both"/>
        <w:rPr>
          <w:rFonts w:asciiTheme="minorHAnsi" w:eastAsia="Times New Roman" w:hAnsiTheme="minorHAnsi" w:cs="Arial"/>
          <w:color w:val="000000"/>
          <w:sz w:val="28"/>
          <w:szCs w:val="28"/>
        </w:rPr>
      </w:pPr>
    </w:p>
    <w:p w:rsidR="00704389" w:rsidRPr="00875F20" w:rsidRDefault="00704389" w:rsidP="00875F20">
      <w:pPr>
        <w:jc w:val="both"/>
        <w:rPr>
          <w:rFonts w:asciiTheme="minorHAnsi" w:hAnsiTheme="minorHAnsi"/>
          <w:sz w:val="28"/>
          <w:szCs w:val="28"/>
        </w:rPr>
      </w:pPr>
    </w:p>
    <w:sectPr w:rsidR="00704389" w:rsidRPr="00875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55CC1"/>
    <w:multiLevelType w:val="hybridMultilevel"/>
    <w:tmpl w:val="52C26A36"/>
    <w:lvl w:ilvl="0" w:tplc="1C09000B">
      <w:start w:val="1"/>
      <w:numFmt w:val="bullet"/>
      <w:lvlText w:val=""/>
      <w:lvlJc w:val="left"/>
      <w:pPr>
        <w:ind w:left="825" w:hanging="360"/>
      </w:pPr>
      <w:rPr>
        <w:rFonts w:ascii="Wingdings" w:hAnsi="Wingdings" w:hint="default"/>
      </w:rPr>
    </w:lvl>
    <w:lvl w:ilvl="1" w:tplc="1C090003">
      <w:start w:val="1"/>
      <w:numFmt w:val="bullet"/>
      <w:lvlText w:val="o"/>
      <w:lvlJc w:val="left"/>
      <w:pPr>
        <w:ind w:left="1545" w:hanging="360"/>
      </w:pPr>
      <w:rPr>
        <w:rFonts w:ascii="Courier New" w:hAnsi="Courier New" w:cs="Courier New" w:hint="default"/>
      </w:rPr>
    </w:lvl>
    <w:lvl w:ilvl="2" w:tplc="1C090005">
      <w:start w:val="1"/>
      <w:numFmt w:val="bullet"/>
      <w:lvlText w:val=""/>
      <w:lvlJc w:val="left"/>
      <w:pPr>
        <w:ind w:left="2265" w:hanging="360"/>
      </w:pPr>
      <w:rPr>
        <w:rFonts w:ascii="Wingdings" w:hAnsi="Wingdings" w:hint="default"/>
      </w:rPr>
    </w:lvl>
    <w:lvl w:ilvl="3" w:tplc="1C090001">
      <w:start w:val="1"/>
      <w:numFmt w:val="bullet"/>
      <w:lvlText w:val=""/>
      <w:lvlJc w:val="left"/>
      <w:pPr>
        <w:ind w:left="2985" w:hanging="360"/>
      </w:pPr>
      <w:rPr>
        <w:rFonts w:ascii="Symbol" w:hAnsi="Symbol" w:hint="default"/>
      </w:rPr>
    </w:lvl>
    <w:lvl w:ilvl="4" w:tplc="1C090003">
      <w:start w:val="1"/>
      <w:numFmt w:val="bullet"/>
      <w:lvlText w:val="o"/>
      <w:lvlJc w:val="left"/>
      <w:pPr>
        <w:ind w:left="3705" w:hanging="360"/>
      </w:pPr>
      <w:rPr>
        <w:rFonts w:ascii="Courier New" w:hAnsi="Courier New" w:cs="Courier New" w:hint="default"/>
      </w:rPr>
    </w:lvl>
    <w:lvl w:ilvl="5" w:tplc="1C090005">
      <w:start w:val="1"/>
      <w:numFmt w:val="bullet"/>
      <w:lvlText w:val=""/>
      <w:lvlJc w:val="left"/>
      <w:pPr>
        <w:ind w:left="4425" w:hanging="360"/>
      </w:pPr>
      <w:rPr>
        <w:rFonts w:ascii="Wingdings" w:hAnsi="Wingdings" w:hint="default"/>
      </w:rPr>
    </w:lvl>
    <w:lvl w:ilvl="6" w:tplc="1C090001">
      <w:start w:val="1"/>
      <w:numFmt w:val="bullet"/>
      <w:lvlText w:val=""/>
      <w:lvlJc w:val="left"/>
      <w:pPr>
        <w:ind w:left="5145" w:hanging="360"/>
      </w:pPr>
      <w:rPr>
        <w:rFonts w:ascii="Symbol" w:hAnsi="Symbol" w:hint="default"/>
      </w:rPr>
    </w:lvl>
    <w:lvl w:ilvl="7" w:tplc="1C090003">
      <w:start w:val="1"/>
      <w:numFmt w:val="bullet"/>
      <w:lvlText w:val="o"/>
      <w:lvlJc w:val="left"/>
      <w:pPr>
        <w:ind w:left="5865" w:hanging="360"/>
      </w:pPr>
      <w:rPr>
        <w:rFonts w:ascii="Courier New" w:hAnsi="Courier New" w:cs="Courier New" w:hint="default"/>
      </w:rPr>
    </w:lvl>
    <w:lvl w:ilvl="8" w:tplc="1C090005">
      <w:start w:val="1"/>
      <w:numFmt w:val="bullet"/>
      <w:lvlText w:val=""/>
      <w:lvlJc w:val="left"/>
      <w:pPr>
        <w:ind w:left="6585" w:hanging="360"/>
      </w:pPr>
      <w:rPr>
        <w:rFonts w:ascii="Wingdings" w:hAnsi="Wingdings" w:hint="default"/>
      </w:rPr>
    </w:lvl>
  </w:abstractNum>
  <w:abstractNum w:abstractNumId="1" w15:restartNumberingAfterBreak="0">
    <w:nsid w:val="6F11246C"/>
    <w:multiLevelType w:val="hybridMultilevel"/>
    <w:tmpl w:val="10D292D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4B"/>
    <w:rsid w:val="000C2FC4"/>
    <w:rsid w:val="001C47B9"/>
    <w:rsid w:val="001D3049"/>
    <w:rsid w:val="002E322B"/>
    <w:rsid w:val="004640AA"/>
    <w:rsid w:val="005B7F07"/>
    <w:rsid w:val="00704389"/>
    <w:rsid w:val="007661EC"/>
    <w:rsid w:val="00772BA1"/>
    <w:rsid w:val="00781A60"/>
    <w:rsid w:val="008165E4"/>
    <w:rsid w:val="00875F20"/>
    <w:rsid w:val="0088594B"/>
    <w:rsid w:val="00AB05ED"/>
    <w:rsid w:val="00AC6BA1"/>
    <w:rsid w:val="00BA7696"/>
    <w:rsid w:val="00C21EE4"/>
    <w:rsid w:val="00CD2602"/>
    <w:rsid w:val="00D543BC"/>
    <w:rsid w:val="00E10F37"/>
    <w:rsid w:val="00E37721"/>
    <w:rsid w:val="00F80F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BF95"/>
  <w15:chartTrackingRefBased/>
  <w15:docId w15:val="{74589647-3D47-436E-94DD-1F9B254E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94B"/>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94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0366">
      <w:bodyDiv w:val="1"/>
      <w:marLeft w:val="0"/>
      <w:marRight w:val="0"/>
      <w:marTop w:val="0"/>
      <w:marBottom w:val="0"/>
      <w:divBdr>
        <w:top w:val="none" w:sz="0" w:space="0" w:color="auto"/>
        <w:left w:val="none" w:sz="0" w:space="0" w:color="auto"/>
        <w:bottom w:val="none" w:sz="0" w:space="0" w:color="auto"/>
        <w:right w:val="none" w:sz="0" w:space="0" w:color="auto"/>
      </w:divBdr>
    </w:div>
    <w:div w:id="260527261">
      <w:bodyDiv w:val="1"/>
      <w:marLeft w:val="0"/>
      <w:marRight w:val="0"/>
      <w:marTop w:val="0"/>
      <w:marBottom w:val="0"/>
      <w:divBdr>
        <w:top w:val="none" w:sz="0" w:space="0" w:color="auto"/>
        <w:left w:val="none" w:sz="0" w:space="0" w:color="auto"/>
        <w:bottom w:val="none" w:sz="0" w:space="0" w:color="auto"/>
        <w:right w:val="none" w:sz="0" w:space="0" w:color="auto"/>
      </w:divBdr>
    </w:div>
    <w:div w:id="13699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George</dc:creator>
  <cp:keywords/>
  <dc:description/>
  <cp:lastModifiedBy>Mayor George</cp:lastModifiedBy>
  <cp:revision>14</cp:revision>
  <dcterms:created xsi:type="dcterms:W3CDTF">2019-08-21T16:23:00Z</dcterms:created>
  <dcterms:modified xsi:type="dcterms:W3CDTF">2019-08-22T11:03:00Z</dcterms:modified>
</cp:coreProperties>
</file>